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55" w:type="pct"/>
        <w:tblInd w:w="-562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0"/>
        <w:gridCol w:w="1606"/>
        <w:gridCol w:w="1708"/>
        <w:gridCol w:w="963"/>
        <w:gridCol w:w="1116"/>
        <w:gridCol w:w="2118"/>
        <w:gridCol w:w="2104"/>
        <w:gridCol w:w="3345"/>
      </w:tblGrid>
      <w:tr w:rsidR="001F0F27" w:rsidTr="001F0F27">
        <w:trPr>
          <w:trHeight w:val="495"/>
        </w:trPr>
        <w:tc>
          <w:tcPr>
            <w:tcW w:w="5000" w:type="pct"/>
            <w:gridSpan w:val="8"/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 w:rsidRPr="001F0F27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4"/>
                <w:lang w:bidi="ar"/>
              </w:rPr>
              <w:t>南京大学仙林校区现代工程与应用科学学院楼工程防火</w:t>
            </w:r>
            <w:r w:rsidR="00AD5C86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4"/>
                <w:lang w:bidi="ar"/>
              </w:rPr>
              <w:t>(</w:t>
            </w:r>
            <w:r w:rsidRPr="001F0F27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4"/>
                <w:lang w:bidi="ar"/>
              </w:rPr>
              <w:t>消声</w:t>
            </w:r>
            <w:r w:rsidR="00AD5C86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4"/>
                <w:lang w:bidi="ar"/>
              </w:rPr>
              <w:t>)</w:t>
            </w:r>
            <w:r w:rsidRPr="001F0F27"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24"/>
                <w:lang w:bidi="ar"/>
              </w:rPr>
              <w:t>隔断材料单价分析表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bookmarkStart w:id="0" w:name="_GoBack"/>
            <w:bookmarkEnd w:id="0"/>
          </w:p>
          <w:p w:rsidR="001F0F27" w:rsidRDefault="001F0F27" w:rsidP="001F0F27">
            <w:pPr>
              <w:widowControl/>
              <w:jc w:val="right"/>
              <w:textAlignment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编号：南基（材）2018-035</w:t>
            </w:r>
          </w:p>
        </w:tc>
      </w:tr>
      <w:tr w:rsidR="001F0F27" w:rsidTr="001F0F27">
        <w:trPr>
          <w:trHeight w:val="45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产品名称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综合单价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金额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品牌</w:t>
            </w:r>
          </w:p>
        </w:tc>
      </w:tr>
      <w:tr w:rsidR="001F0F27" w:rsidTr="001F0F27">
        <w:trPr>
          <w:trHeight w:val="5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轻钢竖龙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U75*50*0.6mm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F0F27" w:rsidTr="001F0F27">
        <w:trPr>
          <w:trHeight w:val="5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天地龙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U75*40*0.6mm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F0F27" w:rsidTr="001F0F27">
        <w:trPr>
          <w:trHeight w:val="5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穿心龙骨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38*1.0mm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F0F27" w:rsidTr="001F0F27">
        <w:trPr>
          <w:trHeight w:val="5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支撑卡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只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480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F0F27" w:rsidTr="001F0F27">
        <w:trPr>
          <w:trHeight w:val="5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硅酸钙板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12mm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font21"/>
                <w:rFonts w:hint="default"/>
                <w:lang w:bidi="ar"/>
              </w:rPr>
              <w:t>米</w:t>
            </w:r>
            <w:r>
              <w:rPr>
                <w:rStyle w:val="font01"/>
                <w:rFonts w:hAnsi="宋体"/>
                <w:lang w:bidi="ar"/>
              </w:rPr>
              <w:t>2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550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F0F27" w:rsidTr="001F0F27">
        <w:trPr>
          <w:trHeight w:val="5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岩棉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50mm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平方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F0F27" w:rsidTr="001F0F27">
        <w:trPr>
          <w:trHeight w:val="5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自攻螺丝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盒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F0F27" w:rsidTr="001F0F27">
        <w:trPr>
          <w:trHeight w:val="54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5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镀锌方管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40*40*3mm</w:t>
            </w:r>
          </w:p>
        </w:tc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米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300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jc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</w:p>
        </w:tc>
      </w:tr>
      <w:tr w:rsidR="001F0F27" w:rsidTr="001F0F27">
        <w:trPr>
          <w:trHeight w:val="54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0F27" w:rsidRDefault="001F0F27" w:rsidP="00D21629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Cs w:val="21"/>
                <w:lang w:bidi="ar"/>
              </w:rPr>
              <w:t>合计：人民币（大写）                                                           （小写）</w:t>
            </w:r>
          </w:p>
        </w:tc>
      </w:tr>
    </w:tbl>
    <w:tbl>
      <w:tblPr>
        <w:tblpPr w:leftFromText="180" w:rightFromText="180" w:vertAnchor="text" w:horzAnchor="page" w:tblpX="1043" w:tblpY="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7485"/>
      </w:tblGrid>
      <w:tr w:rsidR="001F0F27" w:rsidTr="00D21629">
        <w:trPr>
          <w:cantSplit/>
          <w:trHeight w:val="466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27" w:rsidRDefault="001F0F27" w:rsidP="001F0F27">
            <w:pPr>
              <w:spacing w:after="100" w:afterAutospacing="1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联系人：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27" w:rsidRDefault="001F0F27" w:rsidP="001F0F27">
            <w:pPr>
              <w:spacing w:after="100" w:afterAutospacing="1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  <w:u w:val="single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填报日期：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</w:tc>
      </w:tr>
      <w:tr w:rsidR="001F0F27" w:rsidTr="00D21629">
        <w:trPr>
          <w:cantSplit/>
          <w:trHeight w:val="27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27" w:rsidRDefault="001F0F27" w:rsidP="001F0F27">
            <w:pPr>
              <w:spacing w:after="100" w:afterAutospacing="1"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</w:tc>
        <w:tc>
          <w:tcPr>
            <w:tcW w:w="7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0F27" w:rsidRDefault="001F0F27" w:rsidP="001F0F27">
            <w:pPr>
              <w:spacing w:line="48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填报单位（签章）：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</w:tc>
      </w:tr>
    </w:tbl>
    <w:p w:rsidR="001F0F27" w:rsidRDefault="001F0F27" w:rsidP="001F0F27">
      <w:pPr>
        <w:spacing w:line="480" w:lineRule="exact"/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注：单价中含所有加工产生的费用。</w:t>
      </w:r>
    </w:p>
    <w:p w:rsidR="00875218" w:rsidRPr="001F0F27" w:rsidRDefault="00875218"/>
    <w:sectPr w:rsidR="00875218" w:rsidRPr="001F0F27" w:rsidSect="001F0F27">
      <w:pgSz w:w="16838" w:h="11906" w:orient="landscape" w:code="9"/>
      <w:pgMar w:top="1588" w:right="2098" w:bottom="1474" w:left="1985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9AA" w:rsidRDefault="00E369AA" w:rsidP="001F0F27">
      <w:r>
        <w:separator/>
      </w:r>
    </w:p>
  </w:endnote>
  <w:endnote w:type="continuationSeparator" w:id="0">
    <w:p w:rsidR="00E369AA" w:rsidRDefault="00E369AA" w:rsidP="001F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9AA" w:rsidRDefault="00E369AA" w:rsidP="001F0F27">
      <w:r>
        <w:separator/>
      </w:r>
    </w:p>
  </w:footnote>
  <w:footnote w:type="continuationSeparator" w:id="0">
    <w:p w:rsidR="00E369AA" w:rsidRDefault="00E369AA" w:rsidP="001F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27"/>
    <w:rsid w:val="001F0F27"/>
    <w:rsid w:val="00376458"/>
    <w:rsid w:val="00846564"/>
    <w:rsid w:val="00875218"/>
    <w:rsid w:val="00AD5C86"/>
    <w:rsid w:val="00BA1527"/>
    <w:rsid w:val="00BC75C3"/>
    <w:rsid w:val="00E3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CC3FA-751D-421D-B3D0-93ED17B0E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28"/>
        <w:szCs w:val="24"/>
        <w:u w:val="single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27"/>
    <w:pPr>
      <w:widowControl w:val="0"/>
      <w:jc w:val="both"/>
    </w:pPr>
    <w:rPr>
      <w:rFonts w:ascii="Times New Roman" w:eastAsia="宋体" w:hAnsi="Times New Roman" w:cs="Times New Roman"/>
      <w:sz w:val="21"/>
      <w:szCs w:val="20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F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="仿宋" w:hAnsiTheme="minorHAnsi" w:cstheme="minorBidi"/>
      <w:sz w:val="18"/>
      <w:szCs w:val="18"/>
      <w:u w:val="single"/>
    </w:rPr>
  </w:style>
  <w:style w:type="character" w:customStyle="1" w:styleId="Char">
    <w:name w:val="页眉 Char"/>
    <w:basedOn w:val="a0"/>
    <w:link w:val="a3"/>
    <w:uiPriority w:val="99"/>
    <w:rsid w:val="001F0F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F27"/>
    <w:pPr>
      <w:tabs>
        <w:tab w:val="center" w:pos="4153"/>
        <w:tab w:val="right" w:pos="8306"/>
      </w:tabs>
      <w:snapToGrid w:val="0"/>
      <w:jc w:val="left"/>
    </w:pPr>
    <w:rPr>
      <w:rFonts w:asciiTheme="minorHAnsi" w:eastAsia="仿宋" w:hAnsiTheme="minorHAnsi" w:cstheme="minorBidi"/>
      <w:sz w:val="18"/>
      <w:szCs w:val="18"/>
      <w:u w:val="single"/>
    </w:rPr>
  </w:style>
  <w:style w:type="character" w:customStyle="1" w:styleId="Char0">
    <w:name w:val="页脚 Char"/>
    <w:basedOn w:val="a0"/>
    <w:link w:val="a4"/>
    <w:uiPriority w:val="99"/>
    <w:rsid w:val="001F0F27"/>
    <w:rPr>
      <w:sz w:val="18"/>
      <w:szCs w:val="18"/>
    </w:rPr>
  </w:style>
  <w:style w:type="character" w:customStyle="1" w:styleId="font01">
    <w:name w:val="font01"/>
    <w:basedOn w:val="a0"/>
    <w:rsid w:val="001F0F27"/>
    <w:rPr>
      <w:rFonts w:ascii="仿宋_GB2312" w:eastAsia="仿宋_GB2312" w:cs="仿宋_GB2312" w:hint="default"/>
      <w:i w:val="0"/>
      <w:color w:val="000000"/>
      <w:sz w:val="21"/>
      <w:szCs w:val="21"/>
      <w:u w:val="none"/>
      <w:vertAlign w:val="superscript"/>
    </w:rPr>
  </w:style>
  <w:style w:type="character" w:customStyle="1" w:styleId="font21">
    <w:name w:val="font21"/>
    <w:basedOn w:val="a0"/>
    <w:rsid w:val="001F0F27"/>
    <w:rPr>
      <w:rFonts w:ascii="宋体" w:eastAsia="宋体" w:hAnsi="宋体" w:cs="宋体" w:hint="eastAsia"/>
      <w:i w:val="0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2018-06-19T08:03:00Z</dcterms:created>
  <dcterms:modified xsi:type="dcterms:W3CDTF">2018-06-19T08:29:00Z</dcterms:modified>
</cp:coreProperties>
</file>