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505" w:rsidRPr="00696099" w:rsidRDefault="0027691B" w:rsidP="00562826">
      <w:pPr>
        <w:snapToGrid w:val="0"/>
        <w:spacing w:line="288" w:lineRule="auto"/>
        <w:jc w:val="center"/>
        <w:rPr>
          <w:rFonts w:ascii="仿宋" w:eastAsia="仿宋" w:hAnsi="仿宋"/>
          <w:b/>
          <w:sz w:val="36"/>
          <w:u w:val="single"/>
        </w:rPr>
      </w:pPr>
      <w:r w:rsidRPr="00696099">
        <w:rPr>
          <w:rFonts w:ascii="仿宋" w:eastAsia="仿宋" w:hAnsi="仿宋" w:hint="eastAsia"/>
          <w:b/>
          <w:sz w:val="36"/>
          <w:u w:val="single"/>
        </w:rPr>
        <w:t>南京大学鼓楼、仙林校区燃气报警设备采购及安装</w:t>
      </w:r>
    </w:p>
    <w:p w:rsidR="00EE1505" w:rsidRPr="00696099" w:rsidRDefault="0027691B" w:rsidP="00562826">
      <w:pPr>
        <w:snapToGrid w:val="0"/>
        <w:spacing w:line="288" w:lineRule="auto"/>
        <w:jc w:val="center"/>
        <w:rPr>
          <w:rFonts w:ascii="仿宋" w:eastAsia="仿宋" w:hAnsi="仿宋"/>
          <w:b/>
          <w:sz w:val="36"/>
        </w:rPr>
      </w:pPr>
      <w:r w:rsidRPr="00696099">
        <w:rPr>
          <w:rFonts w:ascii="仿宋" w:eastAsia="仿宋" w:hAnsi="仿宋" w:hint="eastAsia"/>
          <w:b/>
          <w:sz w:val="36"/>
        </w:rPr>
        <w:t>招标采购要求</w:t>
      </w:r>
    </w:p>
    <w:p w:rsidR="00EE1505" w:rsidRPr="00696099" w:rsidRDefault="00EE1505" w:rsidP="00562826">
      <w:pPr>
        <w:snapToGrid w:val="0"/>
        <w:spacing w:line="288" w:lineRule="auto"/>
        <w:jc w:val="center"/>
        <w:rPr>
          <w:rFonts w:ascii="仿宋" w:eastAsia="仿宋" w:hAnsi="仿宋"/>
          <w:sz w:val="36"/>
        </w:rPr>
      </w:pPr>
    </w:p>
    <w:p w:rsidR="00EE1505" w:rsidRPr="00696099" w:rsidRDefault="0027691B" w:rsidP="00562826">
      <w:pPr>
        <w:pStyle w:val="a8"/>
        <w:numPr>
          <w:ilvl w:val="0"/>
          <w:numId w:val="1"/>
        </w:numPr>
        <w:snapToGrid w:val="0"/>
        <w:spacing w:line="288" w:lineRule="auto"/>
        <w:ind w:firstLineChars="0"/>
        <w:rPr>
          <w:rFonts w:ascii="仿宋" w:eastAsia="仿宋" w:hAnsi="仿宋"/>
          <w:b/>
          <w:sz w:val="24"/>
        </w:rPr>
      </w:pPr>
      <w:r w:rsidRPr="00696099">
        <w:rPr>
          <w:rFonts w:ascii="仿宋" w:eastAsia="仿宋" w:hAnsi="仿宋" w:hint="eastAsia"/>
          <w:b/>
          <w:sz w:val="24"/>
        </w:rPr>
        <w:t>本次招标采购</w:t>
      </w:r>
      <w:proofErr w:type="gramStart"/>
      <w:r w:rsidRPr="00696099">
        <w:rPr>
          <w:rFonts w:ascii="仿宋" w:eastAsia="仿宋" w:hAnsi="仿宋" w:hint="eastAsia"/>
          <w:b/>
          <w:sz w:val="24"/>
        </w:rPr>
        <w:t>拟实现</w:t>
      </w:r>
      <w:proofErr w:type="gramEnd"/>
      <w:r w:rsidRPr="00696099">
        <w:rPr>
          <w:rFonts w:ascii="仿宋" w:eastAsia="仿宋" w:hAnsi="仿宋" w:hint="eastAsia"/>
          <w:b/>
          <w:sz w:val="24"/>
        </w:rPr>
        <w:t>的功能和目标</w:t>
      </w:r>
    </w:p>
    <w:p w:rsidR="00EE1505" w:rsidRPr="00696099" w:rsidRDefault="0027691B" w:rsidP="00562826">
      <w:pPr>
        <w:snapToGrid w:val="0"/>
        <w:spacing w:line="288" w:lineRule="auto"/>
        <w:ind w:firstLineChars="200" w:firstLine="480"/>
        <w:rPr>
          <w:rFonts w:ascii="仿宋" w:eastAsia="仿宋" w:hAnsi="仿宋" w:cs="Arial"/>
          <w:kern w:val="0"/>
          <w:sz w:val="24"/>
          <w:szCs w:val="24"/>
        </w:rPr>
      </w:pPr>
      <w:r w:rsidRPr="00696099">
        <w:rPr>
          <w:rFonts w:ascii="仿宋" w:eastAsia="仿宋" w:hAnsi="仿宋" w:cs="Arial" w:hint="eastAsia"/>
          <w:kern w:val="0"/>
          <w:sz w:val="24"/>
          <w:szCs w:val="24"/>
        </w:rPr>
        <w:t>食堂燃气泄露报警系统目的是在燃气泄漏的情况下报警并关闭燃气公司管道上的紧急切断电磁阀，此系统中安装的设备带有平台，实现信息，电话报警到客户手机，有助于食堂燃气的安全使用。目前鼓楼、仙林两校区的系统投入使用已十余年，现经检查两校区食堂燃气泄露报警系统多处存在故障，需更换新的报警器，有些食堂还未安装报警器，一旦出现燃气泄露，不能及时关闭阀门，存在安全隐患，为确保食堂燃气使用安全，急需对损坏的燃气报警系统进行更换，并通过南京港华燃气有限公司验收。</w:t>
      </w:r>
    </w:p>
    <w:p w:rsidR="00EE1505" w:rsidRPr="00696099" w:rsidRDefault="00EE1505" w:rsidP="00562826">
      <w:pPr>
        <w:pStyle w:val="10"/>
        <w:snapToGrid w:val="0"/>
        <w:spacing w:line="288" w:lineRule="auto"/>
      </w:pPr>
    </w:p>
    <w:p w:rsidR="00EE1505" w:rsidRPr="00696099" w:rsidRDefault="00EE1505" w:rsidP="00562826">
      <w:pPr>
        <w:pStyle w:val="HTML"/>
        <w:snapToGrid w:val="0"/>
        <w:spacing w:line="288" w:lineRule="auto"/>
      </w:pPr>
    </w:p>
    <w:p w:rsidR="00EE1505" w:rsidRPr="00696099" w:rsidRDefault="0027691B" w:rsidP="00562826">
      <w:pPr>
        <w:numPr>
          <w:ilvl w:val="0"/>
          <w:numId w:val="1"/>
        </w:numPr>
        <w:snapToGrid w:val="0"/>
        <w:spacing w:line="288" w:lineRule="auto"/>
        <w:rPr>
          <w:rFonts w:ascii="仿宋" w:eastAsia="仿宋" w:hAnsi="仿宋"/>
          <w:b/>
          <w:sz w:val="24"/>
        </w:rPr>
      </w:pPr>
      <w:r w:rsidRPr="00696099">
        <w:rPr>
          <w:rFonts w:ascii="仿宋" w:eastAsia="仿宋" w:hAnsi="仿宋" w:hint="eastAsia"/>
          <w:b/>
          <w:sz w:val="24"/>
        </w:rPr>
        <w:t>产品清单</w:t>
      </w:r>
    </w:p>
    <w:p w:rsidR="00EE1505" w:rsidRPr="00696099" w:rsidRDefault="00EE1505" w:rsidP="00562826">
      <w:pPr>
        <w:pStyle w:val="10"/>
        <w:snapToGrid w:val="0"/>
        <w:spacing w:line="288" w:lineRule="auto"/>
      </w:pPr>
    </w:p>
    <w:p w:rsidR="00EE1505" w:rsidRPr="00696099" w:rsidRDefault="0027691B" w:rsidP="00562826">
      <w:pPr>
        <w:pStyle w:val="10"/>
        <w:snapToGrid w:val="0"/>
        <w:spacing w:line="288" w:lineRule="auto"/>
        <w:jc w:val="center"/>
        <w:rPr>
          <w:b/>
        </w:rPr>
      </w:pPr>
      <w:r w:rsidRPr="00696099">
        <w:rPr>
          <w:rFonts w:ascii="仿宋" w:eastAsia="仿宋" w:hAnsi="仿宋" w:cs="Arial" w:hint="eastAsia"/>
          <w:b/>
          <w:kern w:val="0"/>
          <w:sz w:val="28"/>
          <w:szCs w:val="28"/>
        </w:rPr>
        <w:t>南京大学燃气报警系统改造清单</w:t>
      </w:r>
    </w:p>
    <w:tbl>
      <w:tblPr>
        <w:tblW w:w="4999" w:type="pct"/>
        <w:jc w:val="center"/>
        <w:tblLook w:val="04A0" w:firstRow="1" w:lastRow="0" w:firstColumn="1" w:lastColumn="0" w:noHBand="0" w:noVBand="1"/>
      </w:tblPr>
      <w:tblGrid>
        <w:gridCol w:w="616"/>
        <w:gridCol w:w="3338"/>
        <w:gridCol w:w="2066"/>
        <w:gridCol w:w="2288"/>
        <w:gridCol w:w="1770"/>
      </w:tblGrid>
      <w:tr w:rsidR="00696099" w:rsidRPr="00696099">
        <w:trPr>
          <w:trHeight w:val="420"/>
          <w:tblHeader/>
          <w:jc w:val="center"/>
        </w:trPr>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1505" w:rsidRPr="00696099" w:rsidRDefault="0027691B" w:rsidP="00562826">
            <w:pPr>
              <w:widowControl/>
              <w:snapToGrid w:val="0"/>
              <w:spacing w:line="288" w:lineRule="auto"/>
              <w:jc w:val="center"/>
              <w:textAlignment w:val="center"/>
              <w:rPr>
                <w:rFonts w:ascii="仿宋" w:eastAsia="仿宋" w:hAnsi="仿宋" w:cs="仿宋"/>
                <w:b/>
                <w:bCs/>
                <w:szCs w:val="21"/>
              </w:rPr>
            </w:pPr>
            <w:r w:rsidRPr="00696099">
              <w:rPr>
                <w:rFonts w:ascii="仿宋" w:eastAsia="仿宋" w:hAnsi="仿宋" w:cs="仿宋" w:hint="eastAsia"/>
                <w:b/>
                <w:bCs/>
                <w:kern w:val="0"/>
                <w:szCs w:val="21"/>
                <w:lang w:bidi="ar"/>
              </w:rPr>
              <w:t>序号</w:t>
            </w:r>
          </w:p>
        </w:tc>
        <w:tc>
          <w:tcPr>
            <w:tcW w:w="1655" w:type="pct"/>
            <w:tcBorders>
              <w:top w:val="single" w:sz="4" w:space="0" w:color="000000"/>
              <w:left w:val="nil"/>
              <w:bottom w:val="single" w:sz="4" w:space="0" w:color="000000"/>
              <w:right w:val="single" w:sz="4" w:space="0" w:color="000000"/>
            </w:tcBorders>
            <w:shd w:val="clear" w:color="auto" w:fill="auto"/>
            <w:vAlign w:val="center"/>
          </w:tcPr>
          <w:p w:rsidR="00EE1505" w:rsidRPr="00696099" w:rsidRDefault="0027691B" w:rsidP="00562826">
            <w:pPr>
              <w:widowControl/>
              <w:snapToGrid w:val="0"/>
              <w:spacing w:line="288" w:lineRule="auto"/>
              <w:jc w:val="center"/>
              <w:textAlignment w:val="center"/>
              <w:rPr>
                <w:rFonts w:ascii="仿宋" w:eastAsia="仿宋" w:hAnsi="仿宋" w:cs="仿宋"/>
                <w:b/>
                <w:bCs/>
                <w:szCs w:val="21"/>
              </w:rPr>
            </w:pPr>
            <w:r w:rsidRPr="00696099">
              <w:rPr>
                <w:rFonts w:ascii="仿宋" w:eastAsia="仿宋" w:hAnsi="仿宋" w:cs="仿宋" w:hint="eastAsia"/>
                <w:b/>
                <w:bCs/>
                <w:szCs w:val="21"/>
              </w:rPr>
              <w:t>名称</w:t>
            </w:r>
          </w:p>
        </w:tc>
        <w:tc>
          <w:tcPr>
            <w:tcW w:w="1025" w:type="pct"/>
            <w:tcBorders>
              <w:top w:val="single" w:sz="4" w:space="0" w:color="000000"/>
              <w:left w:val="nil"/>
              <w:bottom w:val="single" w:sz="4" w:space="0" w:color="000000"/>
              <w:right w:val="single" w:sz="4" w:space="0" w:color="000000"/>
            </w:tcBorders>
            <w:shd w:val="clear" w:color="auto" w:fill="auto"/>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b/>
                <w:bCs/>
                <w:szCs w:val="21"/>
              </w:rPr>
            </w:pPr>
            <w:r w:rsidRPr="00696099">
              <w:rPr>
                <w:rFonts w:ascii="仿宋" w:eastAsia="仿宋" w:hAnsi="仿宋" w:cs="仿宋" w:hint="eastAsia"/>
                <w:b/>
                <w:bCs/>
                <w:kern w:val="0"/>
                <w:szCs w:val="21"/>
                <w:lang w:bidi="ar"/>
              </w:rPr>
              <w:t>数量</w:t>
            </w:r>
          </w:p>
        </w:tc>
        <w:tc>
          <w:tcPr>
            <w:tcW w:w="1135" w:type="pct"/>
            <w:tcBorders>
              <w:top w:val="single" w:sz="4" w:space="0" w:color="000000"/>
              <w:left w:val="nil"/>
              <w:bottom w:val="single" w:sz="4" w:space="0" w:color="000000"/>
              <w:right w:val="single" w:sz="4" w:space="0" w:color="000000"/>
            </w:tcBorders>
            <w:shd w:val="clear" w:color="auto" w:fill="auto"/>
            <w:vAlign w:val="center"/>
          </w:tcPr>
          <w:p w:rsidR="00EE1505" w:rsidRPr="00696099" w:rsidRDefault="0027691B" w:rsidP="00562826">
            <w:pPr>
              <w:widowControl/>
              <w:snapToGrid w:val="0"/>
              <w:spacing w:line="288" w:lineRule="auto"/>
              <w:jc w:val="center"/>
              <w:textAlignment w:val="center"/>
              <w:rPr>
                <w:rFonts w:ascii="仿宋" w:eastAsia="仿宋" w:hAnsi="仿宋" w:cs="仿宋"/>
                <w:b/>
                <w:bCs/>
                <w:szCs w:val="21"/>
              </w:rPr>
            </w:pPr>
            <w:r w:rsidRPr="00696099">
              <w:rPr>
                <w:rFonts w:ascii="仿宋" w:eastAsia="仿宋" w:hAnsi="仿宋" w:cs="仿宋" w:hint="eastAsia"/>
                <w:b/>
                <w:bCs/>
                <w:szCs w:val="21"/>
              </w:rPr>
              <w:t>单位</w:t>
            </w:r>
          </w:p>
        </w:tc>
        <w:tc>
          <w:tcPr>
            <w:tcW w:w="878" w:type="pct"/>
            <w:tcBorders>
              <w:top w:val="single" w:sz="4" w:space="0" w:color="000000"/>
              <w:left w:val="nil"/>
              <w:bottom w:val="single" w:sz="4" w:space="0" w:color="000000"/>
              <w:right w:val="single" w:sz="4" w:space="0" w:color="000000"/>
            </w:tcBorders>
            <w:shd w:val="clear" w:color="auto" w:fill="auto"/>
            <w:vAlign w:val="center"/>
          </w:tcPr>
          <w:p w:rsidR="00EE1505" w:rsidRPr="00696099" w:rsidRDefault="0027691B" w:rsidP="00562826">
            <w:pPr>
              <w:widowControl/>
              <w:snapToGrid w:val="0"/>
              <w:spacing w:line="288" w:lineRule="auto"/>
              <w:jc w:val="center"/>
              <w:textAlignment w:val="center"/>
              <w:rPr>
                <w:rFonts w:ascii="仿宋" w:eastAsia="仿宋" w:hAnsi="仿宋" w:cs="仿宋"/>
                <w:b/>
                <w:bCs/>
                <w:szCs w:val="21"/>
              </w:rPr>
            </w:pPr>
            <w:r w:rsidRPr="00696099">
              <w:rPr>
                <w:rFonts w:ascii="仿宋" w:eastAsia="仿宋" w:hAnsi="仿宋" w:cs="仿宋" w:hint="eastAsia"/>
                <w:b/>
                <w:bCs/>
                <w:szCs w:val="21"/>
              </w:rPr>
              <w:t>备注</w:t>
            </w:r>
          </w:p>
        </w:tc>
      </w:tr>
      <w:tr w:rsidR="00696099" w:rsidRPr="00696099">
        <w:trPr>
          <w:trHeight w:val="240"/>
          <w:jc w:val="center"/>
        </w:trPr>
        <w:tc>
          <w:tcPr>
            <w:tcW w:w="3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szCs w:val="21"/>
              </w:rPr>
            </w:pPr>
            <w:r w:rsidRPr="00696099">
              <w:rPr>
                <w:rFonts w:ascii="仿宋" w:eastAsia="仿宋" w:hAnsi="仿宋" w:cs="仿宋" w:hint="eastAsia"/>
                <w:szCs w:val="21"/>
              </w:rPr>
              <w:t>1</w:t>
            </w:r>
          </w:p>
        </w:tc>
        <w:tc>
          <w:tcPr>
            <w:tcW w:w="1655" w:type="pct"/>
            <w:tcBorders>
              <w:top w:val="single" w:sz="4" w:space="0" w:color="000000"/>
              <w:left w:val="nil"/>
              <w:bottom w:val="single" w:sz="4" w:space="0" w:color="000000"/>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sz w:val="24"/>
                <w:szCs w:val="24"/>
              </w:rPr>
            </w:pPr>
            <w:r w:rsidRPr="00696099">
              <w:rPr>
                <w:rFonts w:ascii="仿宋" w:eastAsia="仿宋" w:hAnsi="仿宋" w:cs="仿宋" w:hint="eastAsia"/>
                <w:kern w:val="0"/>
                <w:sz w:val="24"/>
                <w:szCs w:val="24"/>
                <w:lang w:bidi="ar"/>
              </w:rPr>
              <w:t>可燃气体探测器</w:t>
            </w:r>
            <w:r w:rsidRPr="00696099">
              <w:rPr>
                <w:rFonts w:ascii="仿宋" w:eastAsia="仿宋" w:hAnsi="仿宋" w:cs="仿宋" w:hint="eastAsia"/>
                <w:kern w:val="0"/>
                <w:sz w:val="24"/>
                <w:szCs w:val="24"/>
              </w:rPr>
              <w:t>（催化燃烧）</w:t>
            </w:r>
          </w:p>
        </w:tc>
        <w:tc>
          <w:tcPr>
            <w:tcW w:w="1025" w:type="pct"/>
            <w:tcBorders>
              <w:top w:val="single" w:sz="4" w:space="0" w:color="000000"/>
              <w:left w:val="nil"/>
              <w:bottom w:val="single" w:sz="4" w:space="0" w:color="auto"/>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sz w:val="24"/>
                <w:szCs w:val="24"/>
              </w:rPr>
            </w:pPr>
            <w:r w:rsidRPr="00696099">
              <w:rPr>
                <w:rFonts w:ascii="仿宋" w:eastAsia="仿宋" w:hAnsi="仿宋" w:cs="仿宋" w:hint="eastAsia"/>
                <w:sz w:val="24"/>
                <w:szCs w:val="24"/>
              </w:rPr>
              <w:t>198</w:t>
            </w:r>
          </w:p>
        </w:tc>
        <w:tc>
          <w:tcPr>
            <w:tcW w:w="1135" w:type="pct"/>
            <w:tcBorders>
              <w:top w:val="single" w:sz="4" w:space="0" w:color="000000"/>
              <w:left w:val="nil"/>
              <w:bottom w:val="single" w:sz="4" w:space="0" w:color="auto"/>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sz w:val="24"/>
                <w:szCs w:val="24"/>
              </w:rPr>
            </w:pPr>
            <w:proofErr w:type="gramStart"/>
            <w:r w:rsidRPr="00696099">
              <w:rPr>
                <w:rFonts w:ascii="仿宋" w:eastAsia="仿宋" w:hAnsi="仿宋" w:cs="仿宋" w:hint="eastAsia"/>
                <w:sz w:val="24"/>
                <w:szCs w:val="24"/>
              </w:rPr>
              <w:t>个</w:t>
            </w:r>
            <w:proofErr w:type="gramEnd"/>
          </w:p>
        </w:tc>
        <w:tc>
          <w:tcPr>
            <w:tcW w:w="878" w:type="pct"/>
            <w:tcBorders>
              <w:top w:val="single" w:sz="4" w:space="0" w:color="000000"/>
              <w:left w:val="nil"/>
              <w:bottom w:val="single" w:sz="4" w:space="0" w:color="auto"/>
              <w:right w:val="single" w:sz="4" w:space="0" w:color="000000"/>
            </w:tcBorders>
            <w:shd w:val="clear" w:color="auto" w:fill="FFFFFF"/>
            <w:noWrap/>
            <w:vAlign w:val="center"/>
          </w:tcPr>
          <w:p w:rsidR="00EE1505" w:rsidRPr="00696099" w:rsidRDefault="00EE1505" w:rsidP="00562826">
            <w:pPr>
              <w:widowControl/>
              <w:snapToGrid w:val="0"/>
              <w:spacing w:line="288" w:lineRule="auto"/>
              <w:jc w:val="center"/>
              <w:textAlignment w:val="center"/>
              <w:rPr>
                <w:rFonts w:ascii="仿宋" w:eastAsia="仿宋" w:hAnsi="仿宋" w:cs="仿宋"/>
                <w:sz w:val="24"/>
                <w:szCs w:val="24"/>
              </w:rPr>
            </w:pPr>
          </w:p>
        </w:tc>
      </w:tr>
      <w:tr w:rsidR="00696099" w:rsidRPr="00696099">
        <w:trPr>
          <w:trHeight w:val="240"/>
          <w:jc w:val="center"/>
        </w:trPr>
        <w:tc>
          <w:tcPr>
            <w:tcW w:w="3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szCs w:val="21"/>
              </w:rPr>
            </w:pPr>
            <w:r w:rsidRPr="00696099">
              <w:rPr>
                <w:rFonts w:ascii="仿宋" w:eastAsia="仿宋" w:hAnsi="仿宋" w:cs="仿宋" w:hint="eastAsia"/>
                <w:szCs w:val="21"/>
              </w:rPr>
              <w:t>2</w:t>
            </w:r>
          </w:p>
        </w:tc>
        <w:tc>
          <w:tcPr>
            <w:tcW w:w="1655" w:type="pct"/>
            <w:tcBorders>
              <w:top w:val="single" w:sz="4" w:space="0" w:color="000000"/>
              <w:left w:val="nil"/>
              <w:bottom w:val="single" w:sz="4" w:space="0" w:color="000000"/>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sz w:val="24"/>
                <w:szCs w:val="24"/>
              </w:rPr>
            </w:pPr>
            <w:r w:rsidRPr="00696099">
              <w:rPr>
                <w:rFonts w:ascii="仿宋" w:eastAsia="仿宋" w:hAnsi="仿宋" w:cs="仿宋" w:hint="eastAsia"/>
                <w:kern w:val="0"/>
                <w:sz w:val="24"/>
                <w:szCs w:val="24"/>
                <w:lang w:bidi="ar"/>
              </w:rPr>
              <w:t>可燃气体报警控制器</w:t>
            </w:r>
          </w:p>
        </w:tc>
        <w:tc>
          <w:tcPr>
            <w:tcW w:w="1025" w:type="pct"/>
            <w:tcBorders>
              <w:top w:val="single" w:sz="4" w:space="0" w:color="auto"/>
              <w:left w:val="nil"/>
              <w:bottom w:val="single" w:sz="4" w:space="0" w:color="000000"/>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sz w:val="24"/>
                <w:szCs w:val="24"/>
              </w:rPr>
            </w:pPr>
            <w:r w:rsidRPr="00696099">
              <w:rPr>
                <w:rFonts w:ascii="仿宋" w:eastAsia="仿宋" w:hAnsi="仿宋" w:cs="仿宋" w:hint="eastAsia"/>
                <w:kern w:val="0"/>
                <w:sz w:val="24"/>
                <w:szCs w:val="24"/>
                <w:lang w:bidi="ar"/>
              </w:rPr>
              <w:t>11</w:t>
            </w:r>
          </w:p>
        </w:tc>
        <w:tc>
          <w:tcPr>
            <w:tcW w:w="1135" w:type="pct"/>
            <w:tcBorders>
              <w:top w:val="single" w:sz="4" w:space="0" w:color="auto"/>
              <w:left w:val="nil"/>
              <w:bottom w:val="single" w:sz="4" w:space="0" w:color="auto"/>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kern w:val="0"/>
                <w:sz w:val="24"/>
                <w:szCs w:val="24"/>
                <w:lang w:bidi="ar"/>
              </w:rPr>
            </w:pPr>
            <w:r w:rsidRPr="00696099">
              <w:rPr>
                <w:rFonts w:ascii="仿宋" w:eastAsia="仿宋" w:hAnsi="仿宋" w:cs="仿宋" w:hint="eastAsia"/>
                <w:kern w:val="0"/>
                <w:sz w:val="24"/>
                <w:szCs w:val="24"/>
                <w:lang w:bidi="ar"/>
              </w:rPr>
              <w:t>台</w:t>
            </w:r>
          </w:p>
        </w:tc>
        <w:tc>
          <w:tcPr>
            <w:tcW w:w="878" w:type="pct"/>
            <w:tcBorders>
              <w:top w:val="single" w:sz="4" w:space="0" w:color="auto"/>
              <w:left w:val="nil"/>
              <w:bottom w:val="single" w:sz="4" w:space="0" w:color="auto"/>
              <w:right w:val="single" w:sz="4" w:space="0" w:color="000000"/>
            </w:tcBorders>
            <w:shd w:val="clear" w:color="auto" w:fill="FFFFFF"/>
            <w:noWrap/>
            <w:vAlign w:val="center"/>
          </w:tcPr>
          <w:p w:rsidR="00EE1505" w:rsidRPr="00696099" w:rsidRDefault="00EE1505" w:rsidP="00562826">
            <w:pPr>
              <w:widowControl/>
              <w:snapToGrid w:val="0"/>
              <w:spacing w:line="288" w:lineRule="auto"/>
              <w:jc w:val="center"/>
              <w:textAlignment w:val="center"/>
              <w:rPr>
                <w:rFonts w:ascii="仿宋" w:eastAsia="仿宋" w:hAnsi="仿宋" w:cs="仿宋"/>
                <w:kern w:val="0"/>
                <w:sz w:val="24"/>
                <w:szCs w:val="24"/>
                <w:lang w:bidi="ar"/>
              </w:rPr>
            </w:pPr>
          </w:p>
        </w:tc>
      </w:tr>
      <w:tr w:rsidR="00696099" w:rsidRPr="00696099">
        <w:trPr>
          <w:trHeight w:val="240"/>
          <w:jc w:val="center"/>
        </w:trPr>
        <w:tc>
          <w:tcPr>
            <w:tcW w:w="3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kern w:val="0"/>
                <w:szCs w:val="21"/>
                <w:lang w:bidi="ar"/>
              </w:rPr>
            </w:pPr>
            <w:r w:rsidRPr="00696099">
              <w:rPr>
                <w:rFonts w:ascii="仿宋" w:eastAsia="仿宋" w:hAnsi="仿宋" w:cs="仿宋" w:hint="eastAsia"/>
                <w:kern w:val="0"/>
                <w:szCs w:val="21"/>
                <w:lang w:bidi="ar"/>
              </w:rPr>
              <w:t>3</w:t>
            </w:r>
          </w:p>
        </w:tc>
        <w:tc>
          <w:tcPr>
            <w:tcW w:w="1655" w:type="pct"/>
            <w:tcBorders>
              <w:top w:val="single" w:sz="4" w:space="0" w:color="000000"/>
              <w:left w:val="nil"/>
              <w:bottom w:val="single" w:sz="4" w:space="0" w:color="000000"/>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sz w:val="24"/>
                <w:szCs w:val="24"/>
              </w:rPr>
            </w:pPr>
            <w:r w:rsidRPr="00696099">
              <w:rPr>
                <w:rFonts w:ascii="仿宋" w:eastAsia="仿宋" w:hAnsi="仿宋" w:cs="仿宋" w:hint="eastAsia"/>
                <w:kern w:val="0"/>
                <w:sz w:val="24"/>
                <w:szCs w:val="24"/>
                <w:lang w:bidi="ar"/>
              </w:rPr>
              <w:t>防爆电磁阀</w:t>
            </w:r>
          </w:p>
        </w:tc>
        <w:tc>
          <w:tcPr>
            <w:tcW w:w="1025" w:type="pct"/>
            <w:tcBorders>
              <w:top w:val="single" w:sz="4" w:space="0" w:color="auto"/>
              <w:left w:val="nil"/>
              <w:bottom w:val="single" w:sz="4" w:space="0" w:color="000000"/>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kern w:val="0"/>
                <w:sz w:val="24"/>
                <w:szCs w:val="24"/>
                <w:lang w:bidi="ar"/>
              </w:rPr>
            </w:pPr>
            <w:r w:rsidRPr="00696099">
              <w:rPr>
                <w:rFonts w:ascii="仿宋" w:eastAsia="仿宋" w:hAnsi="仿宋" w:cs="仿宋" w:hint="eastAsia"/>
                <w:kern w:val="0"/>
                <w:sz w:val="24"/>
                <w:szCs w:val="24"/>
                <w:lang w:bidi="ar"/>
              </w:rPr>
              <w:t>1</w:t>
            </w:r>
          </w:p>
        </w:tc>
        <w:tc>
          <w:tcPr>
            <w:tcW w:w="1135" w:type="pct"/>
            <w:tcBorders>
              <w:top w:val="single" w:sz="4" w:space="0" w:color="auto"/>
              <w:left w:val="nil"/>
              <w:bottom w:val="single" w:sz="4" w:space="0" w:color="auto"/>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kern w:val="0"/>
                <w:sz w:val="24"/>
                <w:szCs w:val="24"/>
                <w:lang w:bidi="ar"/>
              </w:rPr>
            </w:pPr>
            <w:proofErr w:type="gramStart"/>
            <w:r w:rsidRPr="00696099">
              <w:rPr>
                <w:rFonts w:ascii="仿宋" w:eastAsia="仿宋" w:hAnsi="仿宋" w:cs="仿宋" w:hint="eastAsia"/>
                <w:kern w:val="0"/>
                <w:sz w:val="24"/>
                <w:szCs w:val="24"/>
                <w:lang w:bidi="ar"/>
              </w:rPr>
              <w:t>个</w:t>
            </w:r>
            <w:proofErr w:type="gramEnd"/>
          </w:p>
        </w:tc>
        <w:tc>
          <w:tcPr>
            <w:tcW w:w="878" w:type="pct"/>
            <w:tcBorders>
              <w:top w:val="single" w:sz="4" w:space="0" w:color="auto"/>
              <w:left w:val="nil"/>
              <w:bottom w:val="single" w:sz="4" w:space="0" w:color="auto"/>
              <w:right w:val="single" w:sz="4" w:space="0" w:color="000000"/>
            </w:tcBorders>
            <w:shd w:val="clear" w:color="auto" w:fill="FFFFFF"/>
            <w:noWrap/>
            <w:vAlign w:val="center"/>
          </w:tcPr>
          <w:p w:rsidR="00EE1505" w:rsidRPr="00696099" w:rsidRDefault="00EE1505" w:rsidP="00562826">
            <w:pPr>
              <w:widowControl/>
              <w:snapToGrid w:val="0"/>
              <w:spacing w:line="288" w:lineRule="auto"/>
              <w:jc w:val="center"/>
              <w:textAlignment w:val="center"/>
              <w:rPr>
                <w:rFonts w:ascii="仿宋" w:eastAsia="仿宋" w:hAnsi="仿宋" w:cs="仿宋"/>
                <w:kern w:val="0"/>
                <w:sz w:val="24"/>
                <w:szCs w:val="24"/>
                <w:lang w:bidi="ar"/>
              </w:rPr>
            </w:pPr>
          </w:p>
        </w:tc>
      </w:tr>
      <w:tr w:rsidR="00696099" w:rsidRPr="00696099">
        <w:trPr>
          <w:trHeight w:val="240"/>
          <w:jc w:val="center"/>
        </w:trPr>
        <w:tc>
          <w:tcPr>
            <w:tcW w:w="3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kern w:val="0"/>
                <w:szCs w:val="21"/>
                <w:lang w:bidi="ar"/>
              </w:rPr>
            </w:pPr>
            <w:r w:rsidRPr="00696099">
              <w:rPr>
                <w:rFonts w:ascii="仿宋" w:eastAsia="仿宋" w:hAnsi="仿宋" w:cs="仿宋" w:hint="eastAsia"/>
                <w:kern w:val="0"/>
                <w:szCs w:val="21"/>
                <w:lang w:bidi="ar"/>
              </w:rPr>
              <w:t>4</w:t>
            </w:r>
          </w:p>
        </w:tc>
        <w:tc>
          <w:tcPr>
            <w:tcW w:w="1655" w:type="pct"/>
            <w:tcBorders>
              <w:top w:val="single" w:sz="4" w:space="0" w:color="000000"/>
              <w:left w:val="nil"/>
              <w:bottom w:val="single" w:sz="4" w:space="0" w:color="000000"/>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sz w:val="24"/>
                <w:szCs w:val="24"/>
              </w:rPr>
            </w:pPr>
            <w:r w:rsidRPr="00696099">
              <w:rPr>
                <w:rFonts w:ascii="仿宋" w:eastAsia="仿宋" w:hAnsi="仿宋" w:cs="仿宋" w:hint="eastAsia"/>
                <w:kern w:val="0"/>
                <w:sz w:val="24"/>
                <w:szCs w:val="24"/>
                <w:lang w:bidi="ar"/>
              </w:rPr>
              <w:t>探测器屏蔽控制电缆</w:t>
            </w:r>
          </w:p>
        </w:tc>
        <w:tc>
          <w:tcPr>
            <w:tcW w:w="1025" w:type="pct"/>
            <w:tcBorders>
              <w:top w:val="single" w:sz="4" w:space="0" w:color="auto"/>
              <w:left w:val="nil"/>
              <w:bottom w:val="single" w:sz="4" w:space="0" w:color="000000"/>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kern w:val="0"/>
                <w:sz w:val="24"/>
                <w:szCs w:val="24"/>
                <w:lang w:bidi="ar"/>
              </w:rPr>
            </w:pPr>
            <w:r w:rsidRPr="00696099">
              <w:rPr>
                <w:rFonts w:ascii="仿宋" w:eastAsia="仿宋" w:hAnsi="仿宋" w:cs="仿宋" w:hint="eastAsia"/>
                <w:kern w:val="0"/>
                <w:sz w:val="24"/>
                <w:szCs w:val="24"/>
                <w:lang w:bidi="ar"/>
              </w:rPr>
              <w:t>2000</w:t>
            </w:r>
          </w:p>
        </w:tc>
        <w:tc>
          <w:tcPr>
            <w:tcW w:w="1135" w:type="pct"/>
            <w:tcBorders>
              <w:top w:val="single" w:sz="4" w:space="0" w:color="auto"/>
              <w:left w:val="nil"/>
              <w:bottom w:val="single" w:sz="4" w:space="0" w:color="auto"/>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kern w:val="0"/>
                <w:sz w:val="24"/>
                <w:szCs w:val="24"/>
                <w:lang w:bidi="ar"/>
              </w:rPr>
            </w:pPr>
            <w:r w:rsidRPr="00696099">
              <w:rPr>
                <w:rFonts w:ascii="仿宋" w:eastAsia="仿宋" w:hAnsi="仿宋" w:cs="仿宋" w:hint="eastAsia"/>
                <w:kern w:val="0"/>
                <w:sz w:val="24"/>
                <w:szCs w:val="24"/>
                <w:lang w:bidi="ar"/>
              </w:rPr>
              <w:t>米</w:t>
            </w:r>
          </w:p>
        </w:tc>
        <w:tc>
          <w:tcPr>
            <w:tcW w:w="878" w:type="pct"/>
            <w:tcBorders>
              <w:top w:val="single" w:sz="4" w:space="0" w:color="auto"/>
              <w:left w:val="nil"/>
              <w:bottom w:val="single" w:sz="4" w:space="0" w:color="auto"/>
              <w:right w:val="single" w:sz="4" w:space="0" w:color="000000"/>
            </w:tcBorders>
            <w:shd w:val="clear" w:color="auto" w:fill="FFFFFF"/>
            <w:noWrap/>
            <w:vAlign w:val="center"/>
          </w:tcPr>
          <w:p w:rsidR="00EE1505" w:rsidRPr="00696099" w:rsidRDefault="00EE1505" w:rsidP="00562826">
            <w:pPr>
              <w:widowControl/>
              <w:snapToGrid w:val="0"/>
              <w:spacing w:line="288" w:lineRule="auto"/>
              <w:jc w:val="center"/>
              <w:textAlignment w:val="center"/>
              <w:rPr>
                <w:rFonts w:ascii="仿宋" w:eastAsia="仿宋" w:hAnsi="仿宋" w:cs="仿宋"/>
                <w:kern w:val="0"/>
                <w:sz w:val="24"/>
                <w:szCs w:val="24"/>
                <w:lang w:bidi="ar"/>
              </w:rPr>
            </w:pPr>
          </w:p>
        </w:tc>
      </w:tr>
      <w:tr w:rsidR="00696099" w:rsidRPr="00696099">
        <w:trPr>
          <w:trHeight w:val="240"/>
          <w:jc w:val="center"/>
        </w:trPr>
        <w:tc>
          <w:tcPr>
            <w:tcW w:w="3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kern w:val="0"/>
                <w:szCs w:val="21"/>
                <w:lang w:bidi="ar"/>
              </w:rPr>
            </w:pPr>
            <w:r w:rsidRPr="00696099">
              <w:rPr>
                <w:rFonts w:ascii="仿宋" w:eastAsia="仿宋" w:hAnsi="仿宋" w:cs="仿宋" w:hint="eastAsia"/>
                <w:kern w:val="0"/>
                <w:szCs w:val="21"/>
                <w:lang w:bidi="ar"/>
              </w:rPr>
              <w:t>5</w:t>
            </w:r>
          </w:p>
        </w:tc>
        <w:tc>
          <w:tcPr>
            <w:tcW w:w="1655" w:type="pct"/>
            <w:tcBorders>
              <w:top w:val="single" w:sz="4" w:space="0" w:color="000000"/>
              <w:left w:val="nil"/>
              <w:bottom w:val="single" w:sz="4" w:space="0" w:color="000000"/>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sz w:val="24"/>
                <w:szCs w:val="24"/>
              </w:rPr>
            </w:pPr>
            <w:r w:rsidRPr="00696099">
              <w:rPr>
                <w:rFonts w:ascii="仿宋" w:eastAsia="仿宋" w:hAnsi="仿宋" w:cs="仿宋" w:hint="eastAsia"/>
                <w:kern w:val="0"/>
                <w:sz w:val="24"/>
                <w:szCs w:val="24"/>
                <w:lang w:bidi="ar"/>
              </w:rPr>
              <w:t>热镀锌套管</w:t>
            </w:r>
          </w:p>
        </w:tc>
        <w:tc>
          <w:tcPr>
            <w:tcW w:w="1025" w:type="pct"/>
            <w:tcBorders>
              <w:top w:val="single" w:sz="4" w:space="0" w:color="auto"/>
              <w:left w:val="nil"/>
              <w:bottom w:val="single" w:sz="4" w:space="0" w:color="000000"/>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kern w:val="0"/>
                <w:sz w:val="24"/>
                <w:szCs w:val="24"/>
                <w:lang w:bidi="ar"/>
              </w:rPr>
            </w:pPr>
            <w:r w:rsidRPr="00696099">
              <w:rPr>
                <w:rFonts w:ascii="仿宋" w:eastAsia="仿宋" w:hAnsi="仿宋" w:cs="仿宋" w:hint="eastAsia"/>
                <w:kern w:val="0"/>
                <w:sz w:val="24"/>
                <w:szCs w:val="24"/>
                <w:lang w:bidi="ar"/>
              </w:rPr>
              <w:t>2000</w:t>
            </w:r>
          </w:p>
        </w:tc>
        <w:tc>
          <w:tcPr>
            <w:tcW w:w="1135" w:type="pct"/>
            <w:tcBorders>
              <w:top w:val="single" w:sz="4" w:space="0" w:color="auto"/>
              <w:left w:val="nil"/>
              <w:bottom w:val="single" w:sz="4" w:space="0" w:color="auto"/>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kern w:val="0"/>
                <w:sz w:val="24"/>
                <w:szCs w:val="24"/>
                <w:lang w:bidi="ar"/>
              </w:rPr>
            </w:pPr>
            <w:r w:rsidRPr="00696099">
              <w:rPr>
                <w:rFonts w:ascii="仿宋" w:eastAsia="仿宋" w:hAnsi="仿宋" w:cs="仿宋" w:hint="eastAsia"/>
                <w:kern w:val="0"/>
                <w:sz w:val="24"/>
                <w:szCs w:val="24"/>
                <w:lang w:bidi="ar"/>
              </w:rPr>
              <w:t>米</w:t>
            </w:r>
          </w:p>
        </w:tc>
        <w:tc>
          <w:tcPr>
            <w:tcW w:w="878" w:type="pct"/>
            <w:tcBorders>
              <w:top w:val="single" w:sz="4" w:space="0" w:color="auto"/>
              <w:left w:val="nil"/>
              <w:bottom w:val="single" w:sz="4" w:space="0" w:color="auto"/>
              <w:right w:val="single" w:sz="4" w:space="0" w:color="000000"/>
            </w:tcBorders>
            <w:shd w:val="clear" w:color="auto" w:fill="FFFFFF"/>
            <w:noWrap/>
            <w:vAlign w:val="center"/>
          </w:tcPr>
          <w:p w:rsidR="00EE1505" w:rsidRPr="00696099" w:rsidRDefault="00EE1505" w:rsidP="00562826">
            <w:pPr>
              <w:widowControl/>
              <w:snapToGrid w:val="0"/>
              <w:spacing w:line="288" w:lineRule="auto"/>
              <w:jc w:val="center"/>
              <w:textAlignment w:val="center"/>
              <w:rPr>
                <w:rFonts w:ascii="仿宋" w:eastAsia="仿宋" w:hAnsi="仿宋" w:cs="仿宋"/>
                <w:kern w:val="0"/>
                <w:sz w:val="24"/>
                <w:szCs w:val="24"/>
                <w:lang w:bidi="ar"/>
              </w:rPr>
            </w:pPr>
          </w:p>
        </w:tc>
      </w:tr>
      <w:tr w:rsidR="00696099" w:rsidRPr="00696099">
        <w:trPr>
          <w:trHeight w:val="240"/>
          <w:jc w:val="center"/>
        </w:trPr>
        <w:tc>
          <w:tcPr>
            <w:tcW w:w="3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szCs w:val="21"/>
              </w:rPr>
            </w:pPr>
            <w:r w:rsidRPr="00696099">
              <w:rPr>
                <w:rFonts w:ascii="仿宋" w:eastAsia="仿宋" w:hAnsi="仿宋" w:cs="仿宋" w:hint="eastAsia"/>
                <w:szCs w:val="21"/>
              </w:rPr>
              <w:t>6</w:t>
            </w:r>
          </w:p>
        </w:tc>
        <w:tc>
          <w:tcPr>
            <w:tcW w:w="1655" w:type="pct"/>
            <w:tcBorders>
              <w:top w:val="single" w:sz="4" w:space="0" w:color="000000"/>
              <w:left w:val="nil"/>
              <w:bottom w:val="single" w:sz="4" w:space="0" w:color="000000"/>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sz w:val="24"/>
                <w:szCs w:val="24"/>
              </w:rPr>
            </w:pPr>
            <w:r w:rsidRPr="00696099">
              <w:rPr>
                <w:rFonts w:ascii="仿宋" w:eastAsia="仿宋" w:hAnsi="仿宋" w:cs="仿宋" w:hint="eastAsia"/>
                <w:sz w:val="24"/>
                <w:szCs w:val="24"/>
              </w:rPr>
              <w:t>安装辅材</w:t>
            </w:r>
          </w:p>
        </w:tc>
        <w:tc>
          <w:tcPr>
            <w:tcW w:w="1025" w:type="pct"/>
            <w:tcBorders>
              <w:top w:val="single" w:sz="4" w:space="0" w:color="000000"/>
              <w:left w:val="nil"/>
              <w:bottom w:val="single" w:sz="4" w:space="0" w:color="000000"/>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sz w:val="24"/>
                <w:szCs w:val="24"/>
              </w:rPr>
            </w:pPr>
            <w:r w:rsidRPr="00696099">
              <w:rPr>
                <w:rFonts w:ascii="仿宋" w:eastAsia="仿宋" w:hAnsi="仿宋" w:cs="仿宋" w:hint="eastAsia"/>
                <w:sz w:val="24"/>
                <w:szCs w:val="24"/>
              </w:rPr>
              <w:t>1</w:t>
            </w:r>
          </w:p>
        </w:tc>
        <w:tc>
          <w:tcPr>
            <w:tcW w:w="1135" w:type="pct"/>
            <w:tcBorders>
              <w:top w:val="single" w:sz="4" w:space="0" w:color="auto"/>
              <w:left w:val="nil"/>
              <w:bottom w:val="single" w:sz="4" w:space="0" w:color="auto"/>
              <w:right w:val="single" w:sz="4" w:space="0" w:color="000000"/>
            </w:tcBorders>
            <w:shd w:val="clear" w:color="auto" w:fill="FFFFFF"/>
            <w:noWrap/>
            <w:vAlign w:val="center"/>
          </w:tcPr>
          <w:p w:rsidR="00EE1505" w:rsidRPr="00696099" w:rsidRDefault="0027691B" w:rsidP="00562826">
            <w:pPr>
              <w:snapToGrid w:val="0"/>
              <w:spacing w:line="288" w:lineRule="auto"/>
              <w:jc w:val="center"/>
              <w:rPr>
                <w:rFonts w:ascii="仿宋" w:eastAsia="仿宋" w:hAnsi="仿宋" w:cs="仿宋"/>
                <w:sz w:val="24"/>
                <w:szCs w:val="24"/>
              </w:rPr>
            </w:pPr>
            <w:r w:rsidRPr="00696099">
              <w:rPr>
                <w:rFonts w:ascii="仿宋" w:eastAsia="仿宋" w:hAnsi="仿宋" w:cs="仿宋" w:hint="eastAsia"/>
                <w:sz w:val="24"/>
                <w:szCs w:val="24"/>
              </w:rPr>
              <w:t>项</w:t>
            </w:r>
          </w:p>
        </w:tc>
        <w:tc>
          <w:tcPr>
            <w:tcW w:w="878" w:type="pct"/>
            <w:tcBorders>
              <w:top w:val="single" w:sz="4" w:space="0" w:color="auto"/>
              <w:left w:val="nil"/>
              <w:bottom w:val="single" w:sz="4" w:space="0" w:color="auto"/>
              <w:right w:val="single" w:sz="4" w:space="0" w:color="000000"/>
            </w:tcBorders>
            <w:shd w:val="clear" w:color="auto" w:fill="FFFFFF"/>
            <w:noWrap/>
            <w:vAlign w:val="center"/>
          </w:tcPr>
          <w:p w:rsidR="00EE1505" w:rsidRPr="00696099" w:rsidRDefault="00EE1505" w:rsidP="00562826">
            <w:pPr>
              <w:snapToGrid w:val="0"/>
              <w:spacing w:line="288" w:lineRule="auto"/>
              <w:jc w:val="center"/>
              <w:rPr>
                <w:rFonts w:ascii="仿宋" w:eastAsia="仿宋" w:hAnsi="仿宋" w:cs="仿宋"/>
                <w:sz w:val="24"/>
                <w:szCs w:val="24"/>
              </w:rPr>
            </w:pPr>
          </w:p>
        </w:tc>
      </w:tr>
      <w:tr w:rsidR="00696099" w:rsidRPr="00696099">
        <w:trPr>
          <w:trHeight w:val="240"/>
          <w:jc w:val="center"/>
        </w:trPr>
        <w:tc>
          <w:tcPr>
            <w:tcW w:w="3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szCs w:val="21"/>
              </w:rPr>
            </w:pPr>
            <w:r w:rsidRPr="00696099">
              <w:rPr>
                <w:rFonts w:ascii="仿宋" w:eastAsia="仿宋" w:hAnsi="仿宋" w:cs="仿宋" w:hint="eastAsia"/>
                <w:szCs w:val="21"/>
              </w:rPr>
              <w:t>7</w:t>
            </w:r>
          </w:p>
        </w:tc>
        <w:tc>
          <w:tcPr>
            <w:tcW w:w="1655" w:type="pct"/>
            <w:tcBorders>
              <w:top w:val="single" w:sz="4" w:space="0" w:color="000000"/>
              <w:left w:val="nil"/>
              <w:bottom w:val="single" w:sz="4" w:space="0" w:color="000000"/>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sz w:val="24"/>
                <w:szCs w:val="24"/>
              </w:rPr>
            </w:pPr>
            <w:r w:rsidRPr="00696099">
              <w:rPr>
                <w:rFonts w:ascii="仿宋" w:eastAsia="仿宋" w:hAnsi="仿宋" w:cs="仿宋" w:hint="eastAsia"/>
                <w:kern w:val="0"/>
                <w:sz w:val="24"/>
                <w:szCs w:val="24"/>
              </w:rPr>
              <w:t>远程信号监管系统</w:t>
            </w:r>
          </w:p>
        </w:tc>
        <w:tc>
          <w:tcPr>
            <w:tcW w:w="1025" w:type="pct"/>
            <w:tcBorders>
              <w:top w:val="single" w:sz="4" w:space="0" w:color="000000"/>
              <w:left w:val="nil"/>
              <w:bottom w:val="single" w:sz="4" w:space="0" w:color="000000"/>
              <w:right w:val="single" w:sz="4" w:space="0" w:color="000000"/>
            </w:tcBorders>
            <w:shd w:val="clear" w:color="auto" w:fill="FFFFFF"/>
            <w:noWrap/>
            <w:vAlign w:val="center"/>
          </w:tcPr>
          <w:p w:rsidR="00EE1505" w:rsidRPr="00696099" w:rsidRDefault="0027691B" w:rsidP="00562826">
            <w:pPr>
              <w:widowControl/>
              <w:snapToGrid w:val="0"/>
              <w:spacing w:line="288" w:lineRule="auto"/>
              <w:jc w:val="center"/>
              <w:textAlignment w:val="center"/>
              <w:rPr>
                <w:rFonts w:ascii="仿宋" w:eastAsia="仿宋" w:hAnsi="仿宋" w:cs="仿宋"/>
                <w:sz w:val="24"/>
                <w:szCs w:val="24"/>
              </w:rPr>
            </w:pPr>
            <w:r w:rsidRPr="00696099">
              <w:rPr>
                <w:rFonts w:ascii="仿宋" w:eastAsia="仿宋" w:hAnsi="仿宋" w:cs="仿宋" w:hint="eastAsia"/>
                <w:kern w:val="0"/>
                <w:sz w:val="24"/>
                <w:szCs w:val="24"/>
                <w:lang w:bidi="ar"/>
              </w:rPr>
              <w:t>2</w:t>
            </w:r>
          </w:p>
        </w:tc>
        <w:tc>
          <w:tcPr>
            <w:tcW w:w="1135" w:type="pct"/>
            <w:tcBorders>
              <w:top w:val="single" w:sz="4" w:space="0" w:color="auto"/>
              <w:left w:val="nil"/>
              <w:bottom w:val="single" w:sz="4" w:space="0" w:color="auto"/>
              <w:right w:val="single" w:sz="4" w:space="0" w:color="000000"/>
            </w:tcBorders>
            <w:shd w:val="clear" w:color="auto" w:fill="FFFFFF"/>
            <w:noWrap/>
            <w:vAlign w:val="center"/>
          </w:tcPr>
          <w:p w:rsidR="00EE1505" w:rsidRPr="00696099" w:rsidRDefault="0027691B" w:rsidP="00562826">
            <w:pPr>
              <w:snapToGrid w:val="0"/>
              <w:spacing w:line="288" w:lineRule="auto"/>
              <w:jc w:val="center"/>
              <w:rPr>
                <w:rFonts w:ascii="仿宋" w:eastAsia="仿宋" w:hAnsi="仿宋" w:cs="仿宋"/>
                <w:sz w:val="24"/>
                <w:szCs w:val="24"/>
              </w:rPr>
            </w:pPr>
            <w:r w:rsidRPr="00696099">
              <w:rPr>
                <w:rFonts w:ascii="仿宋" w:eastAsia="仿宋" w:hAnsi="仿宋" w:cs="仿宋" w:hint="eastAsia"/>
                <w:sz w:val="24"/>
                <w:szCs w:val="24"/>
              </w:rPr>
              <w:t>套</w:t>
            </w:r>
          </w:p>
        </w:tc>
        <w:tc>
          <w:tcPr>
            <w:tcW w:w="878" w:type="pct"/>
            <w:tcBorders>
              <w:top w:val="single" w:sz="4" w:space="0" w:color="auto"/>
              <w:left w:val="nil"/>
              <w:bottom w:val="single" w:sz="4" w:space="0" w:color="auto"/>
              <w:right w:val="single" w:sz="4" w:space="0" w:color="000000"/>
            </w:tcBorders>
            <w:shd w:val="clear" w:color="auto" w:fill="FFFFFF"/>
            <w:noWrap/>
            <w:vAlign w:val="center"/>
          </w:tcPr>
          <w:p w:rsidR="00EE1505" w:rsidRPr="00696099" w:rsidRDefault="00EE1505" w:rsidP="00562826">
            <w:pPr>
              <w:snapToGrid w:val="0"/>
              <w:spacing w:line="288" w:lineRule="auto"/>
              <w:jc w:val="center"/>
              <w:rPr>
                <w:rFonts w:ascii="仿宋" w:eastAsia="仿宋" w:hAnsi="仿宋" w:cs="仿宋"/>
                <w:sz w:val="24"/>
                <w:szCs w:val="24"/>
              </w:rPr>
            </w:pPr>
          </w:p>
        </w:tc>
      </w:tr>
    </w:tbl>
    <w:p w:rsidR="00EE1505" w:rsidRPr="00696099" w:rsidRDefault="00EE1505" w:rsidP="00562826">
      <w:pPr>
        <w:pStyle w:val="a8"/>
        <w:snapToGrid w:val="0"/>
        <w:spacing w:line="288" w:lineRule="auto"/>
        <w:ind w:firstLine="480"/>
        <w:rPr>
          <w:rFonts w:ascii="仿宋" w:eastAsia="仿宋" w:hAnsi="仿宋"/>
          <w:sz w:val="24"/>
        </w:rPr>
      </w:pPr>
    </w:p>
    <w:p w:rsidR="00EE1505" w:rsidRPr="00696099" w:rsidRDefault="0027691B" w:rsidP="00562826">
      <w:pPr>
        <w:widowControl/>
        <w:snapToGrid w:val="0"/>
        <w:spacing w:line="288" w:lineRule="auto"/>
        <w:jc w:val="left"/>
        <w:rPr>
          <w:rFonts w:ascii="仿宋" w:eastAsia="仿宋" w:hAnsi="仿宋"/>
          <w:b/>
          <w:sz w:val="24"/>
        </w:rPr>
      </w:pPr>
      <w:r w:rsidRPr="00696099">
        <w:rPr>
          <w:rFonts w:ascii="仿宋" w:eastAsia="仿宋" w:hAnsi="仿宋"/>
          <w:b/>
          <w:sz w:val="24"/>
        </w:rPr>
        <w:br w:type="page"/>
      </w:r>
    </w:p>
    <w:p w:rsidR="00EE1505" w:rsidRPr="00696099" w:rsidRDefault="0027691B" w:rsidP="00562826">
      <w:pPr>
        <w:snapToGrid w:val="0"/>
        <w:spacing w:line="288" w:lineRule="auto"/>
        <w:rPr>
          <w:rFonts w:ascii="仿宋" w:eastAsia="仿宋" w:hAnsi="仿宋"/>
          <w:sz w:val="24"/>
        </w:rPr>
      </w:pPr>
      <w:r w:rsidRPr="00696099">
        <w:rPr>
          <w:rFonts w:ascii="仿宋" w:eastAsia="仿宋" w:hAnsi="仿宋" w:hint="eastAsia"/>
          <w:b/>
          <w:sz w:val="24"/>
        </w:rPr>
        <w:lastRenderedPageBreak/>
        <w:t>三、产品需满足的功能和质量要求，包括性能、材料、结构、外观、安全或服务内容和标准等</w:t>
      </w:r>
    </w:p>
    <w:p w:rsidR="00EE1505" w:rsidRPr="00696099" w:rsidRDefault="0027691B" w:rsidP="00562826">
      <w:pPr>
        <w:numPr>
          <w:ilvl w:val="0"/>
          <w:numId w:val="2"/>
        </w:numPr>
        <w:snapToGrid w:val="0"/>
        <w:spacing w:line="288" w:lineRule="auto"/>
        <w:ind w:firstLineChars="200" w:firstLine="482"/>
        <w:rPr>
          <w:rFonts w:ascii="仿宋" w:eastAsia="仿宋" w:hAnsi="仿宋"/>
          <w:b/>
          <w:bCs/>
          <w:sz w:val="24"/>
        </w:rPr>
      </w:pPr>
      <w:r w:rsidRPr="00696099">
        <w:rPr>
          <w:rFonts w:ascii="仿宋" w:eastAsia="仿宋" w:hAnsi="仿宋"/>
          <w:b/>
          <w:bCs/>
          <w:sz w:val="24"/>
        </w:rPr>
        <w:t>项目概况及总体要求</w:t>
      </w:r>
    </w:p>
    <w:p w:rsidR="00EE1505" w:rsidRPr="00696099" w:rsidRDefault="0027691B" w:rsidP="00562826">
      <w:pPr>
        <w:snapToGrid w:val="0"/>
        <w:spacing w:line="288" w:lineRule="auto"/>
        <w:ind w:firstLineChars="200" w:firstLine="480"/>
        <w:rPr>
          <w:rFonts w:ascii="仿宋" w:eastAsia="仿宋" w:hAnsi="仿宋"/>
          <w:sz w:val="24"/>
        </w:rPr>
      </w:pPr>
      <w:r w:rsidRPr="00696099">
        <w:rPr>
          <w:rFonts w:ascii="仿宋" w:eastAsia="仿宋" w:hAnsi="仿宋" w:hint="eastAsia"/>
          <w:sz w:val="24"/>
        </w:rPr>
        <w:t>投标人投标设备的设计、制造、安装、验收应符合下列标准或规范并据此验收：</w:t>
      </w:r>
    </w:p>
    <w:p w:rsidR="00EE1505" w:rsidRPr="00696099" w:rsidRDefault="0027691B" w:rsidP="00562826">
      <w:pPr>
        <w:snapToGrid w:val="0"/>
        <w:spacing w:line="288" w:lineRule="auto"/>
        <w:ind w:firstLineChars="200" w:firstLine="480"/>
        <w:rPr>
          <w:rFonts w:ascii="仿宋" w:eastAsia="仿宋" w:hAnsi="仿宋"/>
          <w:sz w:val="24"/>
        </w:rPr>
      </w:pPr>
      <w:r w:rsidRPr="00696099">
        <w:rPr>
          <w:rFonts w:ascii="仿宋" w:eastAsia="仿宋" w:hAnsi="仿宋" w:hint="eastAsia"/>
          <w:sz w:val="24"/>
        </w:rPr>
        <w:t>《</w:t>
      </w:r>
      <w:r w:rsidRPr="00696099">
        <w:rPr>
          <w:rFonts w:ascii="仿宋" w:eastAsia="仿宋" w:hAnsi="仿宋"/>
          <w:sz w:val="24"/>
        </w:rPr>
        <w:t>GB 16808-2008可燃气体报警控制器》；</w:t>
      </w:r>
    </w:p>
    <w:p w:rsidR="00EE1505" w:rsidRPr="00696099" w:rsidRDefault="0027691B" w:rsidP="00562826">
      <w:pPr>
        <w:snapToGrid w:val="0"/>
        <w:spacing w:line="288" w:lineRule="auto"/>
        <w:ind w:firstLineChars="200" w:firstLine="480"/>
        <w:rPr>
          <w:rFonts w:ascii="仿宋" w:eastAsia="仿宋" w:hAnsi="仿宋"/>
          <w:sz w:val="24"/>
        </w:rPr>
      </w:pPr>
      <w:r w:rsidRPr="00696099">
        <w:rPr>
          <w:rFonts w:ascii="仿宋" w:eastAsia="仿宋" w:hAnsi="仿宋" w:hint="eastAsia"/>
          <w:sz w:val="24"/>
        </w:rPr>
        <w:t>《</w:t>
      </w:r>
      <w:r w:rsidRPr="00696099">
        <w:rPr>
          <w:rFonts w:ascii="仿宋" w:eastAsia="仿宋" w:hAnsi="仿宋"/>
          <w:sz w:val="24"/>
        </w:rPr>
        <w:t>GB15322.1-2019可燃气体探测器第1部分:测量范围为0-100%LEL的点型可燃气体探测器》；</w:t>
      </w:r>
    </w:p>
    <w:p w:rsidR="00EE1505" w:rsidRPr="00696099" w:rsidRDefault="0027691B" w:rsidP="00562826">
      <w:pPr>
        <w:snapToGrid w:val="0"/>
        <w:spacing w:line="288" w:lineRule="auto"/>
        <w:ind w:firstLineChars="200" w:firstLine="480"/>
        <w:rPr>
          <w:rFonts w:ascii="仿宋" w:eastAsia="仿宋" w:hAnsi="仿宋"/>
          <w:sz w:val="24"/>
        </w:rPr>
      </w:pPr>
      <w:r w:rsidRPr="00696099">
        <w:rPr>
          <w:rFonts w:ascii="仿宋" w:eastAsia="仿宋" w:hAnsi="仿宋" w:hint="eastAsia"/>
          <w:sz w:val="24"/>
        </w:rPr>
        <w:t>《</w:t>
      </w:r>
      <w:r w:rsidRPr="00696099">
        <w:rPr>
          <w:rFonts w:ascii="仿宋" w:eastAsia="仿宋" w:hAnsi="仿宋"/>
          <w:sz w:val="24"/>
        </w:rPr>
        <w:t>CJJ/T146-2011</w:t>
      </w:r>
      <w:r w:rsidRPr="00696099">
        <w:rPr>
          <w:rFonts w:ascii="仿宋" w:eastAsia="仿宋" w:hAnsi="仿宋" w:hint="eastAsia"/>
          <w:sz w:val="24"/>
        </w:rPr>
        <w:t xml:space="preserve"> </w:t>
      </w:r>
      <w:r w:rsidRPr="00696099">
        <w:rPr>
          <w:rFonts w:ascii="仿宋" w:eastAsia="仿宋" w:hAnsi="仿宋"/>
          <w:sz w:val="24"/>
        </w:rPr>
        <w:t>城镇燃气报警控制系统技术规程》；</w:t>
      </w:r>
    </w:p>
    <w:p w:rsidR="00EE1505" w:rsidRPr="00696099" w:rsidRDefault="0027691B" w:rsidP="00562826">
      <w:pPr>
        <w:snapToGrid w:val="0"/>
        <w:spacing w:line="288" w:lineRule="auto"/>
        <w:ind w:firstLineChars="200" w:firstLine="480"/>
        <w:rPr>
          <w:rFonts w:ascii="仿宋" w:eastAsia="仿宋" w:hAnsi="仿宋"/>
          <w:sz w:val="24"/>
        </w:rPr>
      </w:pPr>
      <w:r w:rsidRPr="00696099">
        <w:rPr>
          <w:rFonts w:ascii="仿宋" w:eastAsia="仿宋" w:hAnsi="仿宋" w:hint="eastAsia"/>
          <w:sz w:val="24"/>
        </w:rPr>
        <w:t>《</w:t>
      </w:r>
      <w:r w:rsidRPr="00696099">
        <w:rPr>
          <w:rFonts w:ascii="仿宋" w:eastAsia="仿宋" w:hAnsi="仿宋"/>
          <w:sz w:val="24"/>
        </w:rPr>
        <w:t>CJ/T394-2012电磁式燃气紧急切断阀》</w:t>
      </w:r>
      <w:r w:rsidRPr="00696099">
        <w:rPr>
          <w:rFonts w:ascii="仿宋" w:eastAsia="仿宋" w:hAnsi="仿宋" w:hint="eastAsia"/>
          <w:sz w:val="24"/>
        </w:rPr>
        <w:t>；</w:t>
      </w:r>
    </w:p>
    <w:p w:rsidR="00EE1505" w:rsidRPr="00696099" w:rsidRDefault="0027691B" w:rsidP="00562826">
      <w:pPr>
        <w:snapToGrid w:val="0"/>
        <w:spacing w:line="288" w:lineRule="auto"/>
        <w:ind w:firstLineChars="200" w:firstLine="480"/>
      </w:pPr>
      <w:r w:rsidRPr="00696099">
        <w:rPr>
          <w:rFonts w:ascii="仿宋" w:eastAsia="仿宋" w:hAnsi="仿宋" w:hint="eastAsia"/>
          <w:sz w:val="24"/>
        </w:rPr>
        <w:t>上述规范及技术条件并非全部，未列入而</w:t>
      </w:r>
      <w:proofErr w:type="gramStart"/>
      <w:r w:rsidRPr="00696099">
        <w:rPr>
          <w:rFonts w:ascii="仿宋" w:eastAsia="仿宋" w:hAnsi="仿宋" w:hint="eastAsia"/>
          <w:sz w:val="24"/>
        </w:rPr>
        <w:t>又相关</w:t>
      </w:r>
      <w:proofErr w:type="gramEnd"/>
      <w:r w:rsidRPr="00696099">
        <w:rPr>
          <w:rFonts w:ascii="仿宋" w:eastAsia="仿宋" w:hAnsi="仿宋" w:hint="eastAsia"/>
          <w:sz w:val="24"/>
        </w:rPr>
        <w:t>的仍应采用。如有停用或废止的，应以相应的最新版本为准。</w:t>
      </w:r>
    </w:p>
    <w:p w:rsidR="00EE1505" w:rsidRPr="00696099" w:rsidRDefault="0027691B" w:rsidP="00562826">
      <w:pPr>
        <w:numPr>
          <w:ilvl w:val="0"/>
          <w:numId w:val="3"/>
        </w:numPr>
        <w:adjustRightInd w:val="0"/>
        <w:snapToGrid w:val="0"/>
        <w:spacing w:line="288" w:lineRule="auto"/>
        <w:ind w:firstLine="482"/>
        <w:rPr>
          <w:rFonts w:ascii="仿宋" w:eastAsia="仿宋" w:hAnsi="仿宋"/>
          <w:b/>
          <w:bCs/>
          <w:sz w:val="24"/>
        </w:rPr>
      </w:pPr>
      <w:r w:rsidRPr="00696099">
        <w:rPr>
          <w:rFonts w:ascii="仿宋" w:eastAsia="仿宋" w:hAnsi="仿宋" w:hint="eastAsia"/>
          <w:b/>
          <w:bCs/>
          <w:sz w:val="24"/>
        </w:rPr>
        <w:t>技术要求</w:t>
      </w:r>
      <w:r w:rsidRPr="00696099">
        <w:rPr>
          <w:rFonts w:ascii="仿宋" w:eastAsia="仿宋" w:hAnsi="仿宋"/>
          <w:b/>
          <w:bCs/>
          <w:sz w:val="24"/>
        </w:rPr>
        <w:t>：</w:t>
      </w:r>
    </w:p>
    <w:p w:rsidR="00EE1505" w:rsidRPr="00696099" w:rsidRDefault="0027691B" w:rsidP="00562826">
      <w:pPr>
        <w:pStyle w:val="10"/>
        <w:snapToGrid w:val="0"/>
        <w:spacing w:line="288" w:lineRule="auto"/>
        <w:ind w:firstLineChars="200" w:firstLine="480"/>
        <w:rPr>
          <w:rFonts w:ascii="仿宋" w:eastAsia="仿宋" w:hAnsi="仿宋" w:cs="仿宋"/>
          <w:kern w:val="0"/>
          <w:sz w:val="24"/>
        </w:rPr>
      </w:pPr>
      <w:r w:rsidRPr="00696099">
        <w:rPr>
          <w:rFonts w:ascii="仿宋" w:eastAsia="仿宋" w:hAnsi="仿宋" w:hint="eastAsia"/>
          <w:sz w:val="24"/>
        </w:rPr>
        <w:t>（1）</w:t>
      </w:r>
      <w:r w:rsidRPr="00696099">
        <w:rPr>
          <w:rFonts w:ascii="仿宋" w:eastAsia="仿宋" w:hAnsi="仿宋" w:cs="仿宋" w:hint="eastAsia"/>
          <w:kern w:val="0"/>
          <w:sz w:val="24"/>
          <w:lang w:bidi="ar"/>
        </w:rPr>
        <w:t>可燃气体探测器</w:t>
      </w:r>
      <w:r w:rsidRPr="00696099">
        <w:rPr>
          <w:rFonts w:ascii="仿宋" w:eastAsia="仿宋" w:hAnsi="仿宋" w:cs="仿宋" w:hint="eastAsia"/>
          <w:kern w:val="0"/>
          <w:sz w:val="24"/>
        </w:rPr>
        <w:t>（催化燃烧）：</w:t>
      </w:r>
    </w:p>
    <w:p w:rsidR="00EE1505" w:rsidRPr="00696099" w:rsidRDefault="00A82A44" w:rsidP="00562826">
      <w:pPr>
        <w:snapToGrid w:val="0"/>
        <w:spacing w:line="288" w:lineRule="auto"/>
        <w:ind w:firstLine="442"/>
        <w:rPr>
          <w:rFonts w:ascii="仿宋" w:eastAsia="仿宋" w:hAnsi="仿宋" w:cs="仿宋"/>
          <w:b/>
          <w:bCs/>
          <w:sz w:val="24"/>
          <w:szCs w:val="24"/>
        </w:rPr>
      </w:pPr>
      <w:r w:rsidRPr="00696099">
        <w:rPr>
          <w:rFonts w:ascii="仿宋" w:eastAsia="仿宋" w:hAnsi="仿宋" w:cs="仿宋" w:hint="eastAsia"/>
          <w:b/>
          <w:bCs/>
          <w:sz w:val="24"/>
          <w:szCs w:val="24"/>
        </w:rPr>
        <w:t>★</w:t>
      </w:r>
      <w:r w:rsidR="0027691B" w:rsidRPr="00696099">
        <w:rPr>
          <w:rFonts w:ascii="仿宋" w:eastAsia="仿宋" w:hAnsi="仿宋" w:cs="仿宋" w:hint="eastAsia"/>
          <w:b/>
          <w:bCs/>
          <w:sz w:val="24"/>
          <w:szCs w:val="24"/>
        </w:rPr>
        <w:t>A.防爆等级：不低于</w:t>
      </w:r>
      <w:proofErr w:type="spellStart"/>
      <w:r w:rsidR="0027691B" w:rsidRPr="00696099">
        <w:rPr>
          <w:rFonts w:ascii="仿宋" w:eastAsia="仿宋" w:hAnsi="仿宋" w:cs="仿宋" w:hint="eastAsia"/>
          <w:b/>
          <w:bCs/>
          <w:sz w:val="24"/>
          <w:szCs w:val="24"/>
        </w:rPr>
        <w:t>Exd</w:t>
      </w:r>
      <w:proofErr w:type="spellEnd"/>
      <w:r w:rsidR="0027691B" w:rsidRPr="00696099">
        <w:rPr>
          <w:rFonts w:ascii="仿宋" w:eastAsia="仿宋" w:hAnsi="仿宋" w:cs="仿宋" w:hint="eastAsia"/>
          <w:b/>
          <w:bCs/>
          <w:sz w:val="24"/>
          <w:szCs w:val="24"/>
        </w:rPr>
        <w:t>ⅡCT6；</w:t>
      </w:r>
      <w:r w:rsidR="00925C0E" w:rsidRPr="00696099">
        <w:rPr>
          <w:rFonts w:ascii="仿宋" w:eastAsia="仿宋" w:hAnsi="仿宋" w:cs="仿宋" w:hint="eastAsia"/>
          <w:b/>
          <w:bCs/>
          <w:sz w:val="24"/>
          <w:szCs w:val="24"/>
        </w:rPr>
        <w:t>（</w:t>
      </w:r>
      <w:r w:rsidR="00925C0E" w:rsidRPr="00696099">
        <w:rPr>
          <w:rFonts w:ascii="仿宋" w:eastAsia="仿宋" w:hAnsi="仿宋" w:cs="仿宋" w:hint="eastAsia"/>
          <w:b/>
          <w:bCs/>
          <w:sz w:val="24"/>
          <w:szCs w:val="24"/>
        </w:rPr>
        <w:t>提供</w:t>
      </w:r>
      <w:r w:rsidR="00925C0E" w:rsidRPr="00696099">
        <w:rPr>
          <w:rFonts w:ascii="仿宋" w:eastAsia="仿宋" w:hAnsi="仿宋" w:cs="仿宋" w:hint="eastAsia"/>
          <w:b/>
          <w:bCs/>
          <w:sz w:val="24"/>
          <w:szCs w:val="24"/>
        </w:rPr>
        <w:t>防爆证书、</w:t>
      </w:r>
      <w:r w:rsidR="00925C0E" w:rsidRPr="00696099">
        <w:rPr>
          <w:rFonts w:ascii="仿宋" w:eastAsia="仿宋" w:hAnsi="仿宋" w:cs="仿宋" w:hint="eastAsia"/>
          <w:sz w:val="24"/>
          <w:szCs w:val="24"/>
        </w:rPr>
        <w:t>型式检验报告或消防产品认证证书</w:t>
      </w:r>
      <w:r w:rsidR="00925C0E" w:rsidRPr="00696099">
        <w:rPr>
          <w:rFonts w:ascii="仿宋" w:eastAsia="仿宋" w:hAnsi="仿宋" w:cs="仿宋" w:hint="eastAsia"/>
          <w:b/>
          <w:bCs/>
          <w:sz w:val="24"/>
          <w:szCs w:val="24"/>
        </w:rPr>
        <w:t>）</w:t>
      </w:r>
    </w:p>
    <w:p w:rsidR="00EE1505" w:rsidRPr="00696099" w:rsidRDefault="0027691B" w:rsidP="00562826">
      <w:pPr>
        <w:snapToGrid w:val="0"/>
        <w:spacing w:line="288" w:lineRule="auto"/>
        <w:ind w:firstLine="440"/>
        <w:rPr>
          <w:rFonts w:ascii="仿宋" w:eastAsia="仿宋" w:hAnsi="仿宋" w:cs="仿宋"/>
          <w:sz w:val="24"/>
          <w:szCs w:val="24"/>
        </w:rPr>
      </w:pPr>
      <w:r w:rsidRPr="00696099">
        <w:rPr>
          <w:rFonts w:ascii="仿宋" w:eastAsia="仿宋" w:hAnsi="仿宋" w:cs="仿宋" w:hint="eastAsia"/>
          <w:sz w:val="24"/>
          <w:szCs w:val="24"/>
        </w:rPr>
        <w:t>B. 检测原理：催化燃烧式；</w:t>
      </w:r>
    </w:p>
    <w:p w:rsidR="00EE1505" w:rsidRPr="00696099" w:rsidRDefault="0027691B" w:rsidP="00562826">
      <w:pPr>
        <w:snapToGrid w:val="0"/>
        <w:spacing w:line="288" w:lineRule="auto"/>
        <w:ind w:firstLine="440"/>
        <w:rPr>
          <w:rFonts w:ascii="仿宋" w:eastAsia="仿宋" w:hAnsi="仿宋" w:cs="仿宋"/>
          <w:sz w:val="24"/>
          <w:szCs w:val="24"/>
        </w:rPr>
      </w:pPr>
      <w:r w:rsidRPr="00696099">
        <w:rPr>
          <w:rFonts w:ascii="仿宋" w:eastAsia="仿宋" w:hAnsi="仿宋" w:cs="仿宋" w:hint="eastAsia"/>
          <w:sz w:val="24"/>
          <w:szCs w:val="24"/>
        </w:rPr>
        <w:t>C. 测量范围：0～100%LEL；</w:t>
      </w:r>
    </w:p>
    <w:p w:rsidR="00EE1505" w:rsidRPr="00696099" w:rsidRDefault="0027691B" w:rsidP="00562826">
      <w:pPr>
        <w:snapToGrid w:val="0"/>
        <w:spacing w:line="288" w:lineRule="auto"/>
        <w:ind w:firstLine="440"/>
        <w:rPr>
          <w:rFonts w:ascii="仿宋" w:eastAsia="仿宋" w:hAnsi="仿宋" w:cs="仿宋"/>
          <w:sz w:val="24"/>
          <w:szCs w:val="24"/>
        </w:rPr>
      </w:pPr>
      <w:r w:rsidRPr="00696099">
        <w:rPr>
          <w:rFonts w:ascii="仿宋" w:eastAsia="仿宋" w:hAnsi="仿宋" w:cs="仿宋" w:hint="eastAsia"/>
          <w:sz w:val="24"/>
          <w:szCs w:val="24"/>
        </w:rPr>
        <w:t>D. 壳体材质：铝合金或其他金属材质；</w:t>
      </w:r>
    </w:p>
    <w:p w:rsidR="00EE1505" w:rsidRPr="00696099" w:rsidRDefault="0027691B" w:rsidP="00562826">
      <w:pPr>
        <w:snapToGrid w:val="0"/>
        <w:spacing w:line="288" w:lineRule="auto"/>
        <w:ind w:firstLine="440"/>
        <w:rPr>
          <w:rFonts w:ascii="仿宋" w:eastAsia="仿宋" w:hAnsi="仿宋" w:cs="仿宋"/>
          <w:sz w:val="24"/>
          <w:szCs w:val="24"/>
        </w:rPr>
      </w:pPr>
      <w:r w:rsidRPr="00696099">
        <w:rPr>
          <w:rFonts w:ascii="仿宋" w:eastAsia="仿宋" w:hAnsi="仿宋" w:cs="仿宋" w:hint="eastAsia"/>
          <w:sz w:val="24"/>
          <w:szCs w:val="24"/>
        </w:rPr>
        <w:t>E. 响应时间（T90）：≤30秒；</w:t>
      </w:r>
    </w:p>
    <w:p w:rsidR="00EE1505" w:rsidRPr="00696099" w:rsidRDefault="0027691B" w:rsidP="00562826">
      <w:pPr>
        <w:snapToGrid w:val="0"/>
        <w:spacing w:line="288" w:lineRule="auto"/>
        <w:ind w:firstLine="440"/>
        <w:rPr>
          <w:rFonts w:ascii="仿宋" w:eastAsia="仿宋" w:hAnsi="仿宋" w:cs="仿宋"/>
          <w:sz w:val="24"/>
          <w:szCs w:val="24"/>
        </w:rPr>
      </w:pPr>
      <w:r w:rsidRPr="00696099">
        <w:rPr>
          <w:rFonts w:ascii="仿宋" w:eastAsia="仿宋" w:hAnsi="仿宋" w:cs="仿宋" w:hint="eastAsia"/>
          <w:sz w:val="24"/>
          <w:szCs w:val="24"/>
        </w:rPr>
        <w:t xml:space="preserve">F. 工作电压、功耗：DC24±6V；功耗≤3W（DC24V）； </w:t>
      </w:r>
    </w:p>
    <w:p w:rsidR="00EE1505" w:rsidRPr="00696099" w:rsidRDefault="00A82A44" w:rsidP="00562826">
      <w:pPr>
        <w:snapToGrid w:val="0"/>
        <w:spacing w:line="288" w:lineRule="auto"/>
        <w:ind w:firstLine="442"/>
        <w:rPr>
          <w:rFonts w:ascii="仿宋" w:eastAsia="仿宋" w:hAnsi="仿宋" w:cs="仿宋"/>
          <w:b/>
          <w:bCs/>
          <w:sz w:val="24"/>
          <w:szCs w:val="24"/>
        </w:rPr>
      </w:pPr>
      <w:r w:rsidRPr="00696099">
        <w:rPr>
          <w:rFonts w:ascii="仿宋" w:eastAsia="仿宋" w:hAnsi="仿宋" w:cs="仿宋" w:hint="eastAsia"/>
          <w:b/>
          <w:bCs/>
          <w:sz w:val="24"/>
          <w:szCs w:val="24"/>
        </w:rPr>
        <w:t>★</w:t>
      </w:r>
      <w:r w:rsidR="0027691B" w:rsidRPr="00696099">
        <w:rPr>
          <w:rFonts w:ascii="仿宋" w:eastAsia="仿宋" w:hAnsi="仿宋" w:cs="仿宋" w:hint="eastAsia"/>
          <w:b/>
          <w:bCs/>
          <w:sz w:val="24"/>
          <w:szCs w:val="24"/>
        </w:rPr>
        <w:t>G. 信号输出：RS485或消防总线制；</w:t>
      </w:r>
      <w:r w:rsidR="00925C0E" w:rsidRPr="00696099">
        <w:rPr>
          <w:rFonts w:ascii="仿宋" w:eastAsia="仿宋" w:hAnsi="仿宋" w:cs="仿宋" w:hint="eastAsia"/>
          <w:b/>
          <w:bCs/>
          <w:sz w:val="24"/>
          <w:szCs w:val="24"/>
        </w:rPr>
        <w:t>（</w:t>
      </w:r>
      <w:r w:rsidR="00925C0E" w:rsidRPr="00696099">
        <w:rPr>
          <w:rFonts w:ascii="仿宋" w:eastAsia="仿宋" w:hAnsi="仿宋" w:cs="仿宋" w:hint="eastAsia"/>
          <w:b/>
          <w:bCs/>
          <w:sz w:val="24"/>
          <w:szCs w:val="24"/>
        </w:rPr>
        <w:t>提供</w:t>
      </w:r>
      <w:r w:rsidR="00925C0E" w:rsidRPr="00696099">
        <w:rPr>
          <w:rFonts w:ascii="仿宋" w:eastAsia="仿宋" w:hAnsi="仿宋" w:cs="仿宋" w:hint="eastAsia"/>
          <w:sz w:val="24"/>
          <w:szCs w:val="24"/>
        </w:rPr>
        <w:t>型式检验报告或消防产品认证证书</w:t>
      </w:r>
      <w:r w:rsidR="00925C0E" w:rsidRPr="00696099">
        <w:rPr>
          <w:rFonts w:ascii="仿宋" w:eastAsia="仿宋" w:hAnsi="仿宋" w:cs="仿宋" w:hint="eastAsia"/>
          <w:b/>
          <w:bCs/>
          <w:sz w:val="24"/>
          <w:szCs w:val="24"/>
        </w:rPr>
        <w:t>）</w:t>
      </w:r>
    </w:p>
    <w:p w:rsidR="00EE1505" w:rsidRPr="00696099" w:rsidRDefault="0027691B" w:rsidP="00562826">
      <w:pPr>
        <w:snapToGrid w:val="0"/>
        <w:spacing w:line="288" w:lineRule="auto"/>
        <w:ind w:firstLine="440"/>
        <w:rPr>
          <w:rFonts w:ascii="仿宋" w:eastAsia="仿宋" w:hAnsi="仿宋" w:cs="仿宋"/>
          <w:sz w:val="24"/>
          <w:szCs w:val="24"/>
        </w:rPr>
      </w:pPr>
      <w:r w:rsidRPr="00696099">
        <w:rPr>
          <w:rFonts w:ascii="仿宋" w:eastAsia="仿宋" w:hAnsi="仿宋" w:cs="仿宋" w:hint="eastAsia"/>
          <w:sz w:val="24"/>
          <w:szCs w:val="24"/>
        </w:rPr>
        <w:t>H. 传感器使用寿命：不低于三年（典型值）；</w:t>
      </w:r>
    </w:p>
    <w:p w:rsidR="00EE1505" w:rsidRPr="00696099" w:rsidRDefault="00A82A44" w:rsidP="00562826">
      <w:pPr>
        <w:snapToGrid w:val="0"/>
        <w:spacing w:line="288" w:lineRule="auto"/>
        <w:ind w:firstLine="442"/>
        <w:rPr>
          <w:rFonts w:ascii="仿宋" w:eastAsia="仿宋" w:hAnsi="仿宋" w:cs="仿宋"/>
          <w:b/>
          <w:bCs/>
          <w:sz w:val="24"/>
          <w:szCs w:val="24"/>
        </w:rPr>
      </w:pPr>
      <w:r w:rsidRPr="00696099">
        <w:rPr>
          <w:rFonts w:ascii="仿宋" w:eastAsia="仿宋" w:hAnsi="仿宋" w:cs="仿宋" w:hint="eastAsia"/>
          <w:b/>
          <w:bCs/>
          <w:sz w:val="24"/>
          <w:szCs w:val="24"/>
        </w:rPr>
        <w:t>★</w:t>
      </w:r>
      <w:r w:rsidR="0027691B" w:rsidRPr="00696099">
        <w:rPr>
          <w:rFonts w:ascii="仿宋" w:eastAsia="仿宋" w:hAnsi="仿宋" w:cs="仿宋" w:hint="eastAsia"/>
          <w:b/>
          <w:bCs/>
          <w:sz w:val="24"/>
          <w:szCs w:val="24"/>
        </w:rPr>
        <w:t>I.防爆方式：隔爆型；</w:t>
      </w:r>
      <w:r w:rsidR="00925C0E" w:rsidRPr="00696099">
        <w:rPr>
          <w:rFonts w:ascii="仿宋" w:eastAsia="仿宋" w:hAnsi="仿宋" w:cs="仿宋" w:hint="eastAsia"/>
          <w:b/>
          <w:bCs/>
          <w:sz w:val="24"/>
          <w:szCs w:val="24"/>
        </w:rPr>
        <w:t>（</w:t>
      </w:r>
      <w:r w:rsidR="00925C0E" w:rsidRPr="00696099">
        <w:rPr>
          <w:rFonts w:ascii="仿宋" w:eastAsia="仿宋" w:hAnsi="仿宋" w:cs="仿宋" w:hint="eastAsia"/>
          <w:b/>
          <w:bCs/>
          <w:sz w:val="24"/>
          <w:szCs w:val="24"/>
        </w:rPr>
        <w:t>提供</w:t>
      </w:r>
      <w:r w:rsidR="00925C0E" w:rsidRPr="00696099">
        <w:rPr>
          <w:rFonts w:ascii="仿宋" w:eastAsia="仿宋" w:hAnsi="仿宋" w:cs="仿宋" w:hint="eastAsia"/>
          <w:b/>
          <w:bCs/>
          <w:sz w:val="24"/>
          <w:szCs w:val="24"/>
        </w:rPr>
        <w:t>防爆证书、</w:t>
      </w:r>
      <w:r w:rsidR="00925C0E" w:rsidRPr="00696099">
        <w:rPr>
          <w:rFonts w:ascii="仿宋" w:eastAsia="仿宋" w:hAnsi="仿宋" w:cs="仿宋" w:hint="eastAsia"/>
          <w:sz w:val="24"/>
          <w:szCs w:val="24"/>
        </w:rPr>
        <w:t>型式检验报告或消防产品认证证书）</w:t>
      </w:r>
    </w:p>
    <w:p w:rsidR="00EE1505" w:rsidRPr="00696099" w:rsidRDefault="0027691B" w:rsidP="00562826">
      <w:pPr>
        <w:snapToGrid w:val="0"/>
        <w:spacing w:line="288" w:lineRule="auto"/>
        <w:ind w:firstLine="440"/>
        <w:rPr>
          <w:rFonts w:ascii="仿宋" w:eastAsia="仿宋" w:hAnsi="仿宋" w:cs="仿宋"/>
          <w:sz w:val="24"/>
          <w:szCs w:val="24"/>
        </w:rPr>
      </w:pPr>
      <w:r w:rsidRPr="00696099">
        <w:rPr>
          <w:rFonts w:ascii="仿宋" w:eastAsia="仿宋" w:hAnsi="仿宋" w:cs="仿宋" w:hint="eastAsia"/>
          <w:sz w:val="24"/>
          <w:szCs w:val="24"/>
        </w:rPr>
        <w:t>J.报警浓度：默认25%LEL±3%LEL；</w:t>
      </w:r>
    </w:p>
    <w:p w:rsidR="00EE1505" w:rsidRPr="00696099" w:rsidRDefault="0027691B" w:rsidP="00562826">
      <w:pPr>
        <w:widowControl/>
        <w:snapToGrid w:val="0"/>
        <w:spacing w:line="288" w:lineRule="auto"/>
        <w:ind w:firstLine="440"/>
        <w:textAlignment w:val="top"/>
        <w:rPr>
          <w:rFonts w:ascii="仿宋" w:eastAsia="仿宋" w:hAnsi="仿宋" w:cs="仿宋"/>
          <w:sz w:val="24"/>
          <w:szCs w:val="24"/>
        </w:rPr>
      </w:pPr>
      <w:r w:rsidRPr="00696099">
        <w:rPr>
          <w:rFonts w:ascii="仿宋" w:eastAsia="仿宋" w:hAnsi="仿宋" w:cs="仿宋" w:hint="eastAsia"/>
          <w:sz w:val="24"/>
          <w:szCs w:val="24"/>
        </w:rPr>
        <w:t>K.检测气体：甲烷；</w:t>
      </w:r>
    </w:p>
    <w:p w:rsidR="00EE1505" w:rsidRPr="00696099" w:rsidRDefault="0027691B" w:rsidP="00562826">
      <w:pPr>
        <w:pStyle w:val="10"/>
        <w:snapToGrid w:val="0"/>
        <w:spacing w:line="288" w:lineRule="auto"/>
        <w:ind w:firstLineChars="200" w:firstLine="480"/>
        <w:rPr>
          <w:rFonts w:ascii="仿宋" w:eastAsia="仿宋" w:hAnsi="仿宋" w:cs="仿宋"/>
          <w:sz w:val="24"/>
        </w:rPr>
      </w:pPr>
      <w:r w:rsidRPr="00696099">
        <w:rPr>
          <w:rFonts w:ascii="仿宋" w:eastAsia="仿宋" w:hAnsi="仿宋" w:cs="仿宋" w:hint="eastAsia"/>
          <w:sz w:val="24"/>
        </w:rPr>
        <w:t>L.</w:t>
      </w:r>
      <w:proofErr w:type="gramStart"/>
      <w:r w:rsidRPr="00696099">
        <w:rPr>
          <w:rFonts w:ascii="仿宋" w:eastAsia="仿宋" w:hAnsi="仿宋" w:cs="仿宋" w:hint="eastAsia"/>
          <w:sz w:val="24"/>
        </w:rPr>
        <w:t>带声光</w:t>
      </w:r>
      <w:proofErr w:type="gramEnd"/>
      <w:r w:rsidRPr="00696099">
        <w:rPr>
          <w:rFonts w:ascii="仿宋" w:eastAsia="仿宋" w:hAnsi="仿宋" w:cs="仿宋" w:hint="eastAsia"/>
          <w:sz w:val="24"/>
        </w:rPr>
        <w:t>报警。</w:t>
      </w:r>
    </w:p>
    <w:p w:rsidR="00EE1505" w:rsidRPr="00696099" w:rsidRDefault="0027691B" w:rsidP="00562826">
      <w:pPr>
        <w:pStyle w:val="10"/>
        <w:snapToGrid w:val="0"/>
        <w:spacing w:line="288" w:lineRule="auto"/>
        <w:ind w:firstLineChars="200" w:firstLine="480"/>
        <w:rPr>
          <w:rFonts w:ascii="仿宋" w:eastAsia="仿宋" w:hAnsi="仿宋" w:cs="仿宋"/>
          <w:kern w:val="0"/>
          <w:sz w:val="24"/>
        </w:rPr>
      </w:pPr>
      <w:r w:rsidRPr="00696099">
        <w:rPr>
          <w:rFonts w:ascii="仿宋" w:eastAsia="仿宋" w:hAnsi="仿宋" w:cs="仿宋" w:hint="eastAsia"/>
          <w:sz w:val="24"/>
        </w:rPr>
        <w:t>（2）</w:t>
      </w:r>
      <w:r w:rsidRPr="00696099">
        <w:rPr>
          <w:rFonts w:ascii="仿宋" w:eastAsia="仿宋" w:hAnsi="仿宋" w:cs="仿宋" w:hint="eastAsia"/>
          <w:kern w:val="0"/>
          <w:sz w:val="24"/>
        </w:rPr>
        <w:t>可燃气体报警控制器</w:t>
      </w:r>
    </w:p>
    <w:p w:rsidR="00EE1505" w:rsidRPr="00696099" w:rsidRDefault="0027691B" w:rsidP="00562826">
      <w:pPr>
        <w:snapToGrid w:val="0"/>
        <w:spacing w:line="288" w:lineRule="auto"/>
        <w:ind w:firstLine="440"/>
        <w:rPr>
          <w:rFonts w:ascii="仿宋" w:eastAsia="仿宋" w:hAnsi="仿宋" w:cs="仿宋"/>
          <w:sz w:val="24"/>
          <w:szCs w:val="24"/>
        </w:rPr>
      </w:pPr>
      <w:r w:rsidRPr="00696099">
        <w:rPr>
          <w:rFonts w:ascii="仿宋" w:eastAsia="仿宋" w:hAnsi="仿宋" w:cs="仿宋" w:hint="eastAsia"/>
          <w:sz w:val="24"/>
          <w:szCs w:val="24"/>
        </w:rPr>
        <w:t>A. 工作电压：AC220V±20%；</w:t>
      </w:r>
    </w:p>
    <w:p w:rsidR="00EE1505" w:rsidRPr="00696099" w:rsidRDefault="0027691B" w:rsidP="00562826">
      <w:pPr>
        <w:snapToGrid w:val="0"/>
        <w:spacing w:line="288" w:lineRule="auto"/>
        <w:ind w:firstLine="440"/>
        <w:rPr>
          <w:rFonts w:ascii="仿宋" w:eastAsia="仿宋" w:hAnsi="仿宋" w:cs="仿宋"/>
          <w:sz w:val="24"/>
          <w:szCs w:val="24"/>
        </w:rPr>
      </w:pPr>
      <w:r w:rsidRPr="00696099">
        <w:rPr>
          <w:rFonts w:ascii="仿宋" w:eastAsia="仿宋" w:hAnsi="仿宋" w:cs="仿宋" w:hint="eastAsia"/>
          <w:sz w:val="24"/>
          <w:szCs w:val="24"/>
        </w:rPr>
        <w:t>B.机箱：金属外壳、壁挂式安装；</w:t>
      </w:r>
    </w:p>
    <w:p w:rsidR="00EE1505" w:rsidRPr="00696099" w:rsidRDefault="00A82A44" w:rsidP="00562826">
      <w:pPr>
        <w:snapToGrid w:val="0"/>
        <w:spacing w:line="288" w:lineRule="auto"/>
        <w:ind w:firstLine="442"/>
        <w:rPr>
          <w:rFonts w:ascii="仿宋" w:eastAsia="仿宋" w:hAnsi="仿宋" w:cs="仿宋"/>
          <w:sz w:val="24"/>
          <w:szCs w:val="24"/>
        </w:rPr>
      </w:pPr>
      <w:r w:rsidRPr="00696099">
        <w:rPr>
          <w:rFonts w:ascii="仿宋" w:eastAsia="仿宋" w:hAnsi="仿宋" w:cs="仿宋" w:hint="eastAsia"/>
          <w:b/>
          <w:bCs/>
          <w:sz w:val="24"/>
          <w:szCs w:val="24"/>
        </w:rPr>
        <w:t>★</w:t>
      </w:r>
      <w:r w:rsidR="0027691B" w:rsidRPr="00696099">
        <w:rPr>
          <w:rFonts w:ascii="仿宋" w:eastAsia="仿宋" w:hAnsi="仿宋" w:cs="仿宋" w:hint="eastAsia"/>
          <w:b/>
          <w:bCs/>
          <w:sz w:val="24"/>
          <w:szCs w:val="24"/>
        </w:rPr>
        <w:t>C. RS485通用的串行接口</w:t>
      </w:r>
      <w:r w:rsidR="0027691B" w:rsidRPr="00696099">
        <w:rPr>
          <w:rFonts w:ascii="仿宋" w:eastAsia="仿宋" w:hAnsi="仿宋" w:cs="仿宋" w:hint="eastAsia"/>
          <w:sz w:val="24"/>
          <w:szCs w:val="24"/>
        </w:rPr>
        <w:t>；</w:t>
      </w:r>
      <w:r w:rsidR="00925C0E" w:rsidRPr="00696099">
        <w:rPr>
          <w:rFonts w:ascii="仿宋" w:eastAsia="仿宋" w:hAnsi="仿宋" w:cs="仿宋" w:hint="eastAsia"/>
          <w:sz w:val="24"/>
          <w:szCs w:val="24"/>
        </w:rPr>
        <w:t>（</w:t>
      </w:r>
      <w:r w:rsidR="00925C0E" w:rsidRPr="00696099">
        <w:rPr>
          <w:rFonts w:ascii="仿宋" w:eastAsia="仿宋" w:hAnsi="仿宋" w:cs="仿宋" w:hint="eastAsia"/>
          <w:sz w:val="24"/>
          <w:szCs w:val="24"/>
        </w:rPr>
        <w:t>提供</w:t>
      </w:r>
      <w:r w:rsidR="00925C0E" w:rsidRPr="00696099">
        <w:rPr>
          <w:rFonts w:ascii="仿宋" w:eastAsia="仿宋" w:hAnsi="仿宋" w:cs="仿宋" w:hint="eastAsia"/>
          <w:sz w:val="24"/>
          <w:szCs w:val="24"/>
        </w:rPr>
        <w:t>型式检验报告或消防产品认证证书）</w:t>
      </w:r>
    </w:p>
    <w:p w:rsidR="00EE1505" w:rsidRPr="00696099" w:rsidRDefault="0027691B" w:rsidP="00562826">
      <w:pPr>
        <w:snapToGrid w:val="0"/>
        <w:spacing w:line="288" w:lineRule="auto"/>
        <w:ind w:firstLine="440"/>
        <w:rPr>
          <w:rFonts w:ascii="仿宋" w:eastAsia="仿宋" w:hAnsi="仿宋" w:cs="仿宋"/>
          <w:sz w:val="24"/>
          <w:szCs w:val="24"/>
        </w:rPr>
      </w:pPr>
      <w:r w:rsidRPr="00696099">
        <w:rPr>
          <w:rFonts w:ascii="仿宋" w:eastAsia="仿宋" w:hAnsi="仿宋" w:cs="仿宋" w:hint="eastAsia"/>
          <w:sz w:val="24"/>
          <w:szCs w:val="24"/>
        </w:rPr>
        <w:t>D. 预热启动时间：≤60秒；</w:t>
      </w:r>
    </w:p>
    <w:p w:rsidR="00EE1505" w:rsidRPr="00696099" w:rsidRDefault="0027691B" w:rsidP="00562826">
      <w:pPr>
        <w:snapToGrid w:val="0"/>
        <w:spacing w:line="288" w:lineRule="auto"/>
        <w:ind w:firstLine="440"/>
        <w:rPr>
          <w:rFonts w:ascii="仿宋" w:eastAsia="仿宋" w:hAnsi="仿宋" w:cs="仿宋"/>
          <w:sz w:val="24"/>
          <w:szCs w:val="24"/>
        </w:rPr>
      </w:pPr>
      <w:r w:rsidRPr="00696099">
        <w:rPr>
          <w:rFonts w:ascii="仿宋" w:eastAsia="仿宋" w:hAnsi="仿宋" w:cs="仿宋" w:hint="eastAsia"/>
          <w:sz w:val="24"/>
          <w:szCs w:val="24"/>
        </w:rPr>
        <w:t>E .内置数据存储器,可分类存储开关机记录、故障记录、报警记录及事件记录，断电仍可保存；</w:t>
      </w:r>
    </w:p>
    <w:p w:rsidR="00EE1505" w:rsidRPr="00696099" w:rsidRDefault="00A82A44" w:rsidP="00562826">
      <w:pPr>
        <w:snapToGrid w:val="0"/>
        <w:spacing w:line="288" w:lineRule="auto"/>
        <w:ind w:firstLine="442"/>
        <w:rPr>
          <w:rFonts w:ascii="仿宋" w:eastAsia="仿宋" w:hAnsi="仿宋" w:cs="仿宋"/>
          <w:b/>
          <w:bCs/>
          <w:sz w:val="24"/>
          <w:szCs w:val="24"/>
        </w:rPr>
      </w:pPr>
      <w:r w:rsidRPr="00696099">
        <w:rPr>
          <w:rFonts w:ascii="仿宋" w:eastAsia="仿宋" w:hAnsi="仿宋" w:cs="仿宋" w:hint="eastAsia"/>
          <w:b/>
          <w:bCs/>
          <w:sz w:val="24"/>
          <w:szCs w:val="24"/>
        </w:rPr>
        <w:t>★</w:t>
      </w:r>
      <w:r w:rsidR="0027691B" w:rsidRPr="00696099">
        <w:rPr>
          <w:rFonts w:ascii="仿宋" w:eastAsia="仿宋" w:hAnsi="仿宋" w:cs="仿宋" w:hint="eastAsia"/>
          <w:b/>
          <w:bCs/>
          <w:sz w:val="24"/>
          <w:szCs w:val="24"/>
        </w:rPr>
        <w:t>F. 报警输出：内置两组可编程外控输出（触点容量2A/DC24V或1A/AC220V）；</w:t>
      </w:r>
      <w:r w:rsidR="00925C0E" w:rsidRPr="00696099">
        <w:rPr>
          <w:rFonts w:ascii="仿宋" w:eastAsia="仿宋" w:hAnsi="仿宋" w:cs="仿宋" w:hint="eastAsia"/>
          <w:sz w:val="24"/>
          <w:szCs w:val="24"/>
        </w:rPr>
        <w:t>（提供型式检验报告或消防产品认证证书）</w:t>
      </w:r>
    </w:p>
    <w:p w:rsidR="00EE1505" w:rsidRPr="00696099" w:rsidRDefault="0027691B" w:rsidP="00562826">
      <w:pPr>
        <w:snapToGrid w:val="0"/>
        <w:spacing w:line="288" w:lineRule="auto"/>
        <w:ind w:firstLine="440"/>
        <w:rPr>
          <w:rFonts w:ascii="仿宋" w:eastAsia="仿宋" w:hAnsi="仿宋" w:cs="仿宋"/>
          <w:sz w:val="24"/>
          <w:szCs w:val="24"/>
        </w:rPr>
      </w:pPr>
      <w:r w:rsidRPr="00696099">
        <w:rPr>
          <w:rFonts w:ascii="仿宋" w:eastAsia="仿宋" w:hAnsi="仿宋" w:cs="仿宋" w:hint="eastAsia"/>
          <w:sz w:val="24"/>
          <w:szCs w:val="24"/>
        </w:rPr>
        <w:t>G.声压范围：&gt;75dB/m；</w:t>
      </w:r>
    </w:p>
    <w:p w:rsidR="00EE1505" w:rsidRPr="00696099" w:rsidRDefault="00A82A44" w:rsidP="00562826">
      <w:pPr>
        <w:snapToGrid w:val="0"/>
        <w:spacing w:line="288" w:lineRule="auto"/>
        <w:ind w:firstLine="442"/>
        <w:rPr>
          <w:rFonts w:ascii="仿宋" w:eastAsia="仿宋" w:hAnsi="仿宋" w:cs="仿宋"/>
          <w:b/>
          <w:bCs/>
          <w:sz w:val="24"/>
          <w:szCs w:val="24"/>
        </w:rPr>
      </w:pPr>
      <w:r w:rsidRPr="00696099">
        <w:rPr>
          <w:rFonts w:ascii="仿宋" w:eastAsia="仿宋" w:hAnsi="仿宋" w:cs="仿宋" w:hint="eastAsia"/>
          <w:b/>
          <w:bCs/>
          <w:sz w:val="24"/>
          <w:szCs w:val="24"/>
        </w:rPr>
        <w:t>★</w:t>
      </w:r>
      <w:r w:rsidR="0027691B" w:rsidRPr="00696099">
        <w:rPr>
          <w:rFonts w:ascii="仿宋" w:eastAsia="仿宋" w:hAnsi="仿宋" w:cs="仿宋" w:hint="eastAsia"/>
          <w:b/>
          <w:bCs/>
          <w:sz w:val="24"/>
          <w:szCs w:val="24"/>
        </w:rPr>
        <w:t>H.报警方式：声光报警，液晶显示LEL浓度；</w:t>
      </w:r>
      <w:r w:rsidR="00925C0E" w:rsidRPr="00696099">
        <w:rPr>
          <w:rFonts w:ascii="仿宋" w:eastAsia="仿宋" w:hAnsi="仿宋" w:cs="仿宋" w:hint="eastAsia"/>
          <w:b/>
          <w:bCs/>
          <w:sz w:val="24"/>
          <w:szCs w:val="24"/>
        </w:rPr>
        <w:t>（提供防爆证书、</w:t>
      </w:r>
      <w:r w:rsidR="00925C0E" w:rsidRPr="00696099">
        <w:rPr>
          <w:rFonts w:ascii="仿宋" w:eastAsia="仿宋" w:hAnsi="仿宋" w:cs="仿宋" w:hint="eastAsia"/>
          <w:sz w:val="24"/>
          <w:szCs w:val="24"/>
        </w:rPr>
        <w:t>型式检验报告或消防产品认证证书）</w:t>
      </w:r>
    </w:p>
    <w:p w:rsidR="00EE1505" w:rsidRPr="00696099" w:rsidRDefault="00A82A44" w:rsidP="00562826">
      <w:pPr>
        <w:pStyle w:val="10"/>
        <w:snapToGrid w:val="0"/>
        <w:spacing w:line="288" w:lineRule="auto"/>
        <w:ind w:firstLineChars="200" w:firstLine="482"/>
        <w:rPr>
          <w:rFonts w:ascii="仿宋" w:eastAsia="仿宋" w:hAnsi="仿宋" w:cs="仿宋"/>
          <w:b/>
          <w:bCs/>
          <w:sz w:val="24"/>
        </w:rPr>
      </w:pPr>
      <w:r w:rsidRPr="00696099">
        <w:rPr>
          <w:rFonts w:ascii="仿宋" w:eastAsia="仿宋" w:hAnsi="仿宋" w:cs="仿宋" w:hint="eastAsia"/>
          <w:b/>
          <w:bCs/>
          <w:sz w:val="24"/>
        </w:rPr>
        <w:t>★</w:t>
      </w:r>
      <w:r w:rsidR="0027691B" w:rsidRPr="00696099">
        <w:rPr>
          <w:rFonts w:ascii="仿宋" w:eastAsia="仿宋" w:hAnsi="仿宋" w:cs="仿宋" w:hint="eastAsia"/>
          <w:b/>
          <w:bCs/>
          <w:sz w:val="24"/>
        </w:rPr>
        <w:t>I.带NB物联网模块</w:t>
      </w:r>
      <w:r w:rsidR="00925C0E" w:rsidRPr="00696099">
        <w:rPr>
          <w:rFonts w:ascii="仿宋" w:eastAsia="仿宋" w:hAnsi="仿宋" w:cs="仿宋" w:hint="eastAsia"/>
          <w:b/>
          <w:bCs/>
          <w:sz w:val="24"/>
        </w:rPr>
        <w:t>。</w:t>
      </w:r>
      <w:r w:rsidR="00925C0E" w:rsidRPr="00696099">
        <w:rPr>
          <w:rFonts w:ascii="仿宋" w:eastAsia="仿宋" w:hAnsi="仿宋" w:cs="仿宋" w:hint="eastAsia"/>
          <w:sz w:val="24"/>
        </w:rPr>
        <w:t>（提供型式检验报告或消防产品认证证书）</w:t>
      </w:r>
    </w:p>
    <w:p w:rsidR="00EE1505" w:rsidRPr="00696099" w:rsidRDefault="0027691B" w:rsidP="00562826">
      <w:pPr>
        <w:pStyle w:val="10"/>
        <w:snapToGrid w:val="0"/>
        <w:spacing w:line="288" w:lineRule="auto"/>
        <w:ind w:firstLineChars="200" w:firstLine="482"/>
        <w:rPr>
          <w:rFonts w:ascii="仿宋" w:eastAsia="仿宋" w:hAnsi="仿宋" w:cs="仿宋"/>
          <w:kern w:val="0"/>
          <w:sz w:val="24"/>
        </w:rPr>
      </w:pPr>
      <w:r w:rsidRPr="00696099">
        <w:rPr>
          <w:rFonts w:ascii="仿宋" w:eastAsia="仿宋" w:hAnsi="仿宋" w:cs="仿宋" w:hint="eastAsia"/>
          <w:b/>
          <w:bCs/>
          <w:sz w:val="24"/>
        </w:rPr>
        <w:t>（3）</w:t>
      </w:r>
      <w:r w:rsidRPr="00696099">
        <w:rPr>
          <w:rFonts w:ascii="仿宋" w:eastAsia="仿宋" w:hAnsi="仿宋" w:cs="仿宋" w:hint="eastAsia"/>
          <w:kern w:val="0"/>
          <w:sz w:val="24"/>
        </w:rPr>
        <w:t>防爆电磁阀</w:t>
      </w:r>
    </w:p>
    <w:p w:rsidR="00EE1505" w:rsidRPr="00696099" w:rsidRDefault="0027691B" w:rsidP="00562826">
      <w:pPr>
        <w:snapToGrid w:val="0"/>
        <w:spacing w:line="288" w:lineRule="auto"/>
        <w:ind w:firstLineChars="200" w:firstLine="480"/>
        <w:rPr>
          <w:rFonts w:ascii="仿宋" w:eastAsia="仿宋" w:hAnsi="仿宋" w:cs="仿宋"/>
          <w:sz w:val="24"/>
          <w:szCs w:val="24"/>
        </w:rPr>
      </w:pPr>
      <w:r w:rsidRPr="00696099">
        <w:rPr>
          <w:rFonts w:ascii="仿宋" w:eastAsia="仿宋" w:hAnsi="仿宋" w:cs="仿宋" w:hint="eastAsia"/>
          <w:sz w:val="24"/>
          <w:szCs w:val="24"/>
        </w:rPr>
        <w:t>A.防爆等级：不低于</w:t>
      </w:r>
      <w:proofErr w:type="spellStart"/>
      <w:r w:rsidRPr="00696099">
        <w:rPr>
          <w:rFonts w:ascii="仿宋" w:eastAsia="仿宋" w:hAnsi="仿宋" w:cs="仿宋" w:hint="eastAsia"/>
          <w:sz w:val="24"/>
          <w:szCs w:val="24"/>
        </w:rPr>
        <w:t>Exd</w:t>
      </w:r>
      <w:proofErr w:type="spellEnd"/>
      <w:r w:rsidRPr="00696099">
        <w:rPr>
          <w:rFonts w:ascii="仿宋" w:eastAsia="仿宋" w:hAnsi="仿宋" w:cs="仿宋" w:hint="eastAsia"/>
          <w:sz w:val="24"/>
          <w:szCs w:val="24"/>
        </w:rPr>
        <w:t xml:space="preserve"> ⅡC T5；</w:t>
      </w:r>
    </w:p>
    <w:p w:rsidR="00EE1505" w:rsidRPr="00696099" w:rsidRDefault="0027691B" w:rsidP="00562826">
      <w:pPr>
        <w:snapToGrid w:val="0"/>
        <w:spacing w:line="288" w:lineRule="auto"/>
        <w:ind w:firstLine="440"/>
        <w:rPr>
          <w:rFonts w:ascii="仿宋" w:eastAsia="仿宋" w:hAnsi="仿宋" w:cs="仿宋"/>
          <w:sz w:val="24"/>
          <w:szCs w:val="24"/>
        </w:rPr>
      </w:pPr>
      <w:r w:rsidRPr="00696099">
        <w:rPr>
          <w:rFonts w:ascii="仿宋" w:eastAsia="仿宋" w:hAnsi="仿宋" w:cs="仿宋" w:hint="eastAsia"/>
          <w:sz w:val="24"/>
          <w:szCs w:val="24"/>
        </w:rPr>
        <w:t>B.阀体材质：铝合金或其他金属材质；</w:t>
      </w:r>
    </w:p>
    <w:p w:rsidR="00EE1505" w:rsidRPr="00696099" w:rsidRDefault="0027691B" w:rsidP="00562826">
      <w:pPr>
        <w:snapToGrid w:val="0"/>
        <w:spacing w:line="288" w:lineRule="auto"/>
        <w:ind w:firstLine="440"/>
        <w:rPr>
          <w:rFonts w:ascii="仿宋" w:eastAsia="仿宋" w:hAnsi="仿宋" w:cs="仿宋"/>
          <w:sz w:val="24"/>
          <w:szCs w:val="24"/>
        </w:rPr>
      </w:pPr>
      <w:r w:rsidRPr="00696099">
        <w:rPr>
          <w:rFonts w:ascii="仿宋" w:eastAsia="仿宋" w:hAnsi="仿宋" w:cs="仿宋" w:hint="eastAsia"/>
          <w:sz w:val="24"/>
          <w:szCs w:val="24"/>
        </w:rPr>
        <w:t>C.密封材质：NBR橡胶；</w:t>
      </w:r>
    </w:p>
    <w:p w:rsidR="00EE1505" w:rsidRPr="00696099" w:rsidRDefault="0027691B" w:rsidP="00562826">
      <w:pPr>
        <w:snapToGrid w:val="0"/>
        <w:spacing w:line="288" w:lineRule="auto"/>
        <w:ind w:firstLine="440"/>
        <w:rPr>
          <w:rFonts w:ascii="仿宋" w:eastAsia="仿宋" w:hAnsi="仿宋" w:cs="仿宋"/>
          <w:sz w:val="24"/>
          <w:szCs w:val="24"/>
        </w:rPr>
      </w:pPr>
      <w:r w:rsidRPr="00696099">
        <w:rPr>
          <w:rFonts w:ascii="仿宋" w:eastAsia="仿宋" w:hAnsi="仿宋" w:cs="仿宋" w:hint="eastAsia"/>
          <w:sz w:val="24"/>
          <w:szCs w:val="24"/>
        </w:rPr>
        <w:t>D.工作压力：0- 100KPa；</w:t>
      </w:r>
    </w:p>
    <w:p w:rsidR="00EE1505" w:rsidRPr="00696099" w:rsidRDefault="0027691B" w:rsidP="00562826">
      <w:pPr>
        <w:snapToGrid w:val="0"/>
        <w:spacing w:line="288" w:lineRule="auto"/>
        <w:ind w:firstLine="440"/>
        <w:rPr>
          <w:rFonts w:ascii="仿宋" w:eastAsia="仿宋" w:hAnsi="仿宋" w:cs="仿宋"/>
          <w:sz w:val="24"/>
          <w:szCs w:val="24"/>
        </w:rPr>
      </w:pPr>
      <w:r w:rsidRPr="00696099">
        <w:rPr>
          <w:rFonts w:ascii="仿宋" w:eastAsia="仿宋" w:hAnsi="仿宋" w:cs="仿宋" w:hint="eastAsia"/>
          <w:sz w:val="24"/>
          <w:szCs w:val="24"/>
        </w:rPr>
        <w:t>E. 工作温度：-10℃～50℃；</w:t>
      </w:r>
    </w:p>
    <w:p w:rsidR="00EE1505" w:rsidRPr="00696099" w:rsidRDefault="00A82A44" w:rsidP="00562826">
      <w:pPr>
        <w:snapToGrid w:val="0"/>
        <w:spacing w:line="288" w:lineRule="auto"/>
        <w:ind w:firstLine="442"/>
        <w:rPr>
          <w:rFonts w:ascii="仿宋" w:eastAsia="仿宋" w:hAnsi="仿宋" w:cs="仿宋"/>
          <w:b/>
          <w:bCs/>
          <w:sz w:val="24"/>
          <w:szCs w:val="24"/>
        </w:rPr>
      </w:pPr>
      <w:r w:rsidRPr="00696099">
        <w:rPr>
          <w:rFonts w:ascii="仿宋" w:eastAsia="仿宋" w:hAnsi="仿宋" w:cs="仿宋" w:hint="eastAsia"/>
          <w:b/>
          <w:bCs/>
          <w:sz w:val="24"/>
          <w:szCs w:val="24"/>
        </w:rPr>
        <w:t>★</w:t>
      </w:r>
      <w:r w:rsidR="0027691B" w:rsidRPr="00696099">
        <w:rPr>
          <w:rFonts w:ascii="仿宋" w:eastAsia="仿宋" w:hAnsi="仿宋" w:cs="仿宋" w:hint="eastAsia"/>
          <w:b/>
          <w:bCs/>
          <w:sz w:val="24"/>
          <w:szCs w:val="24"/>
        </w:rPr>
        <w:t>F. 关阀方式：直流脉冲驱动附带手动关阀模式；</w:t>
      </w:r>
      <w:r w:rsidR="00925C0E" w:rsidRPr="00696099">
        <w:rPr>
          <w:rFonts w:ascii="仿宋" w:eastAsia="仿宋" w:hAnsi="仿宋" w:cs="仿宋" w:hint="eastAsia"/>
          <w:sz w:val="24"/>
          <w:szCs w:val="24"/>
        </w:rPr>
        <w:t>（提供型式检验报告或消防产品认证证书）</w:t>
      </w:r>
    </w:p>
    <w:p w:rsidR="00EE1505" w:rsidRPr="00696099" w:rsidRDefault="0027691B" w:rsidP="00562826">
      <w:pPr>
        <w:snapToGrid w:val="0"/>
        <w:spacing w:line="288" w:lineRule="auto"/>
        <w:ind w:firstLine="440"/>
        <w:rPr>
          <w:rFonts w:ascii="仿宋" w:eastAsia="仿宋" w:hAnsi="仿宋" w:cs="仿宋"/>
          <w:sz w:val="24"/>
          <w:szCs w:val="24"/>
        </w:rPr>
      </w:pPr>
      <w:r w:rsidRPr="00696099">
        <w:rPr>
          <w:rFonts w:ascii="仿宋" w:eastAsia="仿宋" w:hAnsi="仿宋" w:cs="仿宋" w:hint="eastAsia"/>
          <w:sz w:val="24"/>
          <w:szCs w:val="24"/>
        </w:rPr>
        <w:t>G.开阀方式：手动复位；</w:t>
      </w:r>
    </w:p>
    <w:p w:rsidR="00EE1505" w:rsidRPr="00696099" w:rsidRDefault="0027691B" w:rsidP="00562826">
      <w:pPr>
        <w:snapToGrid w:val="0"/>
        <w:spacing w:line="288" w:lineRule="auto"/>
        <w:ind w:firstLine="440"/>
        <w:rPr>
          <w:rFonts w:ascii="仿宋" w:eastAsia="仿宋" w:hAnsi="仿宋" w:cs="仿宋"/>
          <w:sz w:val="24"/>
          <w:szCs w:val="24"/>
        </w:rPr>
      </w:pPr>
      <w:r w:rsidRPr="00696099">
        <w:rPr>
          <w:rFonts w:ascii="仿宋" w:eastAsia="仿宋" w:hAnsi="仿宋" w:cs="仿宋" w:hint="eastAsia"/>
          <w:sz w:val="24"/>
          <w:szCs w:val="24"/>
        </w:rPr>
        <w:t>H.切断时间：≤1s；</w:t>
      </w:r>
    </w:p>
    <w:p w:rsidR="00EE1505" w:rsidRPr="00696099" w:rsidRDefault="0027691B" w:rsidP="00562826">
      <w:pPr>
        <w:snapToGrid w:val="0"/>
        <w:spacing w:line="288" w:lineRule="auto"/>
        <w:ind w:firstLine="440"/>
        <w:rPr>
          <w:rFonts w:ascii="仿宋" w:eastAsia="仿宋" w:hAnsi="仿宋" w:cs="仿宋"/>
          <w:sz w:val="24"/>
          <w:szCs w:val="24"/>
        </w:rPr>
      </w:pPr>
      <w:r w:rsidRPr="00696099">
        <w:rPr>
          <w:rFonts w:ascii="仿宋" w:eastAsia="仿宋" w:hAnsi="仿宋" w:cs="仿宋" w:hint="eastAsia"/>
          <w:sz w:val="24"/>
          <w:szCs w:val="24"/>
        </w:rPr>
        <w:t>I.驱动电压：DC24V、AC220V；</w:t>
      </w:r>
      <w:bookmarkStart w:id="0" w:name="_GoBack"/>
      <w:bookmarkEnd w:id="0"/>
    </w:p>
    <w:p w:rsidR="00EE1505" w:rsidRPr="00696099" w:rsidRDefault="0027691B" w:rsidP="00562826">
      <w:pPr>
        <w:widowControl/>
        <w:snapToGrid w:val="0"/>
        <w:spacing w:line="288" w:lineRule="auto"/>
        <w:ind w:firstLine="440"/>
        <w:textAlignment w:val="top"/>
        <w:rPr>
          <w:rFonts w:ascii="仿宋" w:eastAsia="仿宋" w:hAnsi="仿宋" w:cs="仿宋"/>
          <w:sz w:val="24"/>
          <w:szCs w:val="24"/>
        </w:rPr>
      </w:pPr>
      <w:r w:rsidRPr="00696099">
        <w:rPr>
          <w:rFonts w:ascii="仿宋" w:eastAsia="仿宋" w:hAnsi="仿宋" w:cs="仿宋" w:hint="eastAsia"/>
          <w:sz w:val="24"/>
          <w:szCs w:val="24"/>
        </w:rPr>
        <w:t>J.功耗：≤1W（全开或全关状态）；</w:t>
      </w:r>
    </w:p>
    <w:p w:rsidR="00EE1505" w:rsidRPr="00696099" w:rsidRDefault="0027691B" w:rsidP="00562826">
      <w:pPr>
        <w:pStyle w:val="10"/>
        <w:snapToGrid w:val="0"/>
        <w:spacing w:line="288" w:lineRule="auto"/>
        <w:ind w:firstLineChars="200" w:firstLine="480"/>
        <w:rPr>
          <w:rFonts w:ascii="仿宋" w:eastAsia="仿宋" w:hAnsi="仿宋" w:cs="仿宋"/>
          <w:sz w:val="24"/>
        </w:rPr>
      </w:pPr>
      <w:r w:rsidRPr="00696099">
        <w:rPr>
          <w:rFonts w:ascii="仿宋" w:eastAsia="仿宋" w:hAnsi="仿宋" w:cs="仿宋" w:hint="eastAsia"/>
          <w:sz w:val="24"/>
        </w:rPr>
        <w:t>K.安装方式：可垂直和水平安装。</w:t>
      </w:r>
    </w:p>
    <w:p w:rsidR="00EE1505" w:rsidRPr="00696099" w:rsidRDefault="00383652" w:rsidP="00383652">
      <w:pPr>
        <w:pStyle w:val="10"/>
        <w:snapToGrid w:val="0"/>
        <w:spacing w:line="288" w:lineRule="auto"/>
        <w:ind w:firstLineChars="200" w:firstLine="482"/>
        <w:rPr>
          <w:rFonts w:ascii="仿宋" w:eastAsia="仿宋" w:hAnsi="仿宋" w:cs="仿宋"/>
          <w:sz w:val="24"/>
        </w:rPr>
      </w:pPr>
      <w:r w:rsidRPr="00696099">
        <w:rPr>
          <w:rFonts w:ascii="仿宋" w:eastAsia="仿宋" w:hAnsi="仿宋" w:cs="仿宋" w:hint="eastAsia"/>
          <w:b/>
          <w:bCs/>
          <w:sz w:val="24"/>
        </w:rPr>
        <w:t>★</w:t>
      </w:r>
      <w:r w:rsidR="0027691B" w:rsidRPr="00696099">
        <w:rPr>
          <w:rFonts w:ascii="仿宋" w:eastAsia="仿宋" w:hAnsi="仿宋" w:cs="仿宋" w:hint="eastAsia"/>
          <w:sz w:val="24"/>
        </w:rPr>
        <w:t>（4）</w:t>
      </w:r>
      <w:r w:rsidR="0027691B" w:rsidRPr="00696099">
        <w:rPr>
          <w:rFonts w:ascii="仿宋" w:eastAsia="仿宋" w:hAnsi="仿宋" w:cs="仿宋" w:hint="eastAsia"/>
          <w:kern w:val="0"/>
          <w:sz w:val="24"/>
        </w:rPr>
        <w:t>探测器屏蔽控制电缆：</w:t>
      </w:r>
      <w:r w:rsidR="0027691B" w:rsidRPr="00696099">
        <w:rPr>
          <w:rFonts w:ascii="仿宋" w:eastAsia="仿宋" w:hAnsi="仿宋" w:cs="仿宋" w:hint="eastAsia"/>
          <w:sz w:val="24"/>
        </w:rPr>
        <w:t>RVVP 4</w:t>
      </w:r>
      <w:r w:rsidR="00562826" w:rsidRPr="00696099">
        <w:rPr>
          <w:rFonts w:ascii="仿宋" w:eastAsia="仿宋" w:hAnsi="仿宋" w:cs="仿宋" w:hint="eastAsia"/>
          <w:sz w:val="24"/>
        </w:rPr>
        <w:t>*</w:t>
      </w:r>
      <w:r w:rsidR="0027691B" w:rsidRPr="00696099">
        <w:rPr>
          <w:rFonts w:ascii="仿宋" w:eastAsia="仿宋" w:hAnsi="仿宋" w:cs="仿宋" w:hint="eastAsia"/>
          <w:sz w:val="24"/>
        </w:rPr>
        <w:t>1.5</w:t>
      </w:r>
    </w:p>
    <w:p w:rsidR="00EE1505" w:rsidRPr="00696099" w:rsidRDefault="00383652" w:rsidP="00383652">
      <w:pPr>
        <w:pStyle w:val="10"/>
        <w:snapToGrid w:val="0"/>
        <w:spacing w:line="288" w:lineRule="auto"/>
        <w:ind w:firstLineChars="200" w:firstLine="482"/>
        <w:rPr>
          <w:rFonts w:ascii="仿宋" w:eastAsia="仿宋" w:hAnsi="仿宋" w:cs="仿宋"/>
          <w:sz w:val="24"/>
        </w:rPr>
      </w:pPr>
      <w:r w:rsidRPr="00696099">
        <w:rPr>
          <w:rFonts w:ascii="仿宋" w:eastAsia="仿宋" w:hAnsi="仿宋" w:cs="仿宋" w:hint="eastAsia"/>
          <w:b/>
          <w:bCs/>
          <w:sz w:val="24"/>
        </w:rPr>
        <w:t>★</w:t>
      </w:r>
      <w:r w:rsidR="0027691B" w:rsidRPr="00696099">
        <w:rPr>
          <w:rFonts w:ascii="仿宋" w:eastAsia="仿宋" w:hAnsi="仿宋" w:cs="仿宋" w:hint="eastAsia"/>
          <w:sz w:val="24"/>
        </w:rPr>
        <w:t>（5）</w:t>
      </w:r>
      <w:r w:rsidR="0027691B" w:rsidRPr="00696099">
        <w:rPr>
          <w:rFonts w:ascii="仿宋" w:eastAsia="仿宋" w:hAnsi="仿宋" w:cs="仿宋" w:hint="eastAsia"/>
          <w:kern w:val="0"/>
          <w:sz w:val="24"/>
        </w:rPr>
        <w:t>热镀锌套管：</w:t>
      </w:r>
      <w:r w:rsidR="0027691B" w:rsidRPr="00696099">
        <w:rPr>
          <w:rFonts w:ascii="仿宋" w:eastAsia="仿宋" w:hAnsi="仿宋" w:cs="仿宋" w:hint="eastAsia"/>
          <w:sz w:val="24"/>
        </w:rPr>
        <w:t>GB/T3091-2015/DN15</w:t>
      </w:r>
    </w:p>
    <w:p w:rsidR="00EE1505" w:rsidRPr="00696099" w:rsidRDefault="00383652" w:rsidP="00383652">
      <w:pPr>
        <w:pStyle w:val="10"/>
        <w:snapToGrid w:val="0"/>
        <w:spacing w:line="288" w:lineRule="auto"/>
        <w:ind w:firstLineChars="200" w:firstLine="482"/>
        <w:rPr>
          <w:rFonts w:ascii="仿宋" w:eastAsia="仿宋" w:hAnsi="仿宋" w:cs="仿宋"/>
          <w:sz w:val="24"/>
        </w:rPr>
      </w:pPr>
      <w:r w:rsidRPr="00696099">
        <w:rPr>
          <w:rFonts w:ascii="仿宋" w:eastAsia="仿宋" w:hAnsi="仿宋" w:cs="仿宋" w:hint="eastAsia"/>
          <w:b/>
          <w:bCs/>
          <w:sz w:val="24"/>
        </w:rPr>
        <w:t>★</w:t>
      </w:r>
      <w:r w:rsidR="0027691B" w:rsidRPr="00696099">
        <w:rPr>
          <w:rFonts w:ascii="仿宋" w:eastAsia="仿宋" w:hAnsi="仿宋" w:cs="仿宋" w:hint="eastAsia"/>
          <w:sz w:val="24"/>
        </w:rPr>
        <w:t>（6）</w:t>
      </w:r>
      <w:r w:rsidR="0027691B" w:rsidRPr="00696099">
        <w:rPr>
          <w:rFonts w:ascii="仿宋" w:eastAsia="仿宋" w:hAnsi="仿宋" w:cs="仿宋" w:hint="eastAsia"/>
          <w:kern w:val="0"/>
          <w:sz w:val="24"/>
        </w:rPr>
        <w:t>安装辅材：</w:t>
      </w:r>
      <w:r w:rsidRPr="00696099">
        <w:rPr>
          <w:rFonts w:ascii="仿宋" w:eastAsia="仿宋" w:hAnsi="仿宋" w:cs="仿宋" w:hint="eastAsia"/>
          <w:kern w:val="0"/>
          <w:sz w:val="24"/>
        </w:rPr>
        <w:t>包括但不限于</w:t>
      </w:r>
      <w:r w:rsidR="0027691B" w:rsidRPr="00696099">
        <w:rPr>
          <w:rFonts w:ascii="仿宋" w:eastAsia="仿宋" w:hAnsi="仿宋" w:cs="仿宋" w:hint="eastAsia"/>
          <w:sz w:val="24"/>
        </w:rPr>
        <w:t>防爆三通、防爆弯头、防爆直通、防爆挠性软管</w:t>
      </w:r>
    </w:p>
    <w:p w:rsidR="00EE1505" w:rsidRPr="00696099" w:rsidRDefault="0027691B" w:rsidP="00562826">
      <w:pPr>
        <w:pStyle w:val="10"/>
        <w:snapToGrid w:val="0"/>
        <w:spacing w:line="288" w:lineRule="auto"/>
        <w:ind w:firstLineChars="200" w:firstLine="480"/>
        <w:rPr>
          <w:rFonts w:ascii="仿宋" w:eastAsia="仿宋" w:hAnsi="仿宋" w:cs="仿宋"/>
          <w:kern w:val="0"/>
          <w:sz w:val="24"/>
        </w:rPr>
      </w:pPr>
      <w:r w:rsidRPr="00696099">
        <w:rPr>
          <w:rFonts w:ascii="仿宋" w:eastAsia="仿宋" w:hAnsi="仿宋" w:cs="仿宋" w:hint="eastAsia"/>
          <w:sz w:val="24"/>
        </w:rPr>
        <w:t>（7）</w:t>
      </w:r>
      <w:r w:rsidRPr="00696099">
        <w:rPr>
          <w:rFonts w:ascii="仿宋" w:eastAsia="仿宋" w:hAnsi="仿宋" w:cs="仿宋" w:hint="eastAsia"/>
          <w:kern w:val="0"/>
          <w:sz w:val="24"/>
        </w:rPr>
        <w:t>远程信号监管系统</w:t>
      </w:r>
    </w:p>
    <w:p w:rsidR="00EE1505" w:rsidRPr="00696099" w:rsidRDefault="00A82A44" w:rsidP="00562826">
      <w:pPr>
        <w:widowControl/>
        <w:snapToGrid w:val="0"/>
        <w:spacing w:line="288" w:lineRule="auto"/>
        <w:ind w:firstLine="442"/>
        <w:textAlignment w:val="top"/>
        <w:rPr>
          <w:rFonts w:ascii="仿宋" w:eastAsia="仿宋" w:hAnsi="仿宋" w:cs="仿宋"/>
          <w:b/>
          <w:bCs/>
          <w:sz w:val="24"/>
          <w:szCs w:val="24"/>
        </w:rPr>
      </w:pPr>
      <w:r w:rsidRPr="00696099">
        <w:rPr>
          <w:rFonts w:ascii="仿宋" w:eastAsia="仿宋" w:hAnsi="仿宋" w:cs="仿宋" w:hint="eastAsia"/>
          <w:b/>
          <w:bCs/>
          <w:sz w:val="24"/>
          <w:szCs w:val="24"/>
        </w:rPr>
        <w:t>★</w:t>
      </w:r>
      <w:r w:rsidR="0027691B" w:rsidRPr="00696099">
        <w:rPr>
          <w:rFonts w:ascii="仿宋" w:eastAsia="仿宋" w:hAnsi="仿宋" w:cs="仿宋" w:hint="eastAsia"/>
          <w:b/>
          <w:bCs/>
          <w:sz w:val="24"/>
          <w:szCs w:val="24"/>
        </w:rPr>
        <w:t>A.当探测器检测到燃气泄漏时，探测器将报警信号传至值班室的报警主机</w:t>
      </w:r>
      <w:r w:rsidR="00562826" w:rsidRPr="00696099">
        <w:rPr>
          <w:rFonts w:ascii="仿宋" w:eastAsia="仿宋" w:hAnsi="仿宋" w:cs="仿宋" w:hint="eastAsia"/>
          <w:b/>
          <w:bCs/>
          <w:sz w:val="24"/>
          <w:szCs w:val="24"/>
        </w:rPr>
        <w:t>；</w:t>
      </w:r>
      <w:r w:rsidR="00925C0E" w:rsidRPr="00696099">
        <w:rPr>
          <w:rFonts w:ascii="仿宋" w:eastAsia="仿宋" w:hAnsi="仿宋" w:cs="仿宋" w:hint="eastAsia"/>
          <w:sz w:val="24"/>
          <w:szCs w:val="24"/>
        </w:rPr>
        <w:t>（提供型式检验报告或消防产品认证证书）</w:t>
      </w:r>
    </w:p>
    <w:p w:rsidR="00562826" w:rsidRPr="00696099" w:rsidRDefault="0027691B" w:rsidP="00562826">
      <w:pPr>
        <w:pStyle w:val="10"/>
        <w:snapToGrid w:val="0"/>
        <w:spacing w:line="288" w:lineRule="auto"/>
        <w:ind w:firstLineChars="200" w:firstLine="480"/>
        <w:rPr>
          <w:rFonts w:ascii="仿宋" w:eastAsia="仿宋" w:hAnsi="仿宋" w:cs="仿宋"/>
          <w:sz w:val="24"/>
        </w:rPr>
      </w:pPr>
      <w:r w:rsidRPr="00696099">
        <w:rPr>
          <w:rFonts w:ascii="仿宋" w:eastAsia="仿宋" w:hAnsi="仿宋" w:cs="仿宋" w:hint="eastAsia"/>
          <w:sz w:val="24"/>
        </w:rPr>
        <w:t>B.</w:t>
      </w:r>
      <w:r w:rsidR="00562826" w:rsidRPr="00696099">
        <w:rPr>
          <w:rFonts w:ascii="仿宋" w:eastAsia="仿宋" w:hAnsi="仿宋" w:cs="仿宋" w:hint="eastAsia"/>
          <w:sz w:val="24"/>
        </w:rPr>
        <w:t>主机将报警信号传至港华公司的监管平台；</w:t>
      </w:r>
    </w:p>
    <w:p w:rsidR="00EE1505" w:rsidRPr="00696099" w:rsidRDefault="00562826" w:rsidP="00562826">
      <w:pPr>
        <w:pStyle w:val="10"/>
        <w:snapToGrid w:val="0"/>
        <w:spacing w:line="288" w:lineRule="auto"/>
        <w:ind w:firstLineChars="200" w:firstLine="480"/>
        <w:rPr>
          <w:rFonts w:ascii="仿宋" w:eastAsia="仿宋" w:hAnsi="仿宋" w:cs="仿宋"/>
          <w:kern w:val="0"/>
          <w:sz w:val="24"/>
        </w:rPr>
      </w:pPr>
      <w:r w:rsidRPr="00696099">
        <w:rPr>
          <w:rFonts w:ascii="仿宋" w:eastAsia="仿宋" w:hAnsi="仿宋" w:cs="仿宋" w:hint="eastAsia"/>
          <w:sz w:val="24"/>
        </w:rPr>
        <w:t>C.</w:t>
      </w:r>
      <w:r w:rsidR="0027691B" w:rsidRPr="00696099">
        <w:rPr>
          <w:rFonts w:ascii="仿宋" w:eastAsia="仿宋" w:hAnsi="仿宋" w:cs="仿宋" w:hint="eastAsia"/>
          <w:sz w:val="24"/>
        </w:rPr>
        <w:t>如发生报警</w:t>
      </w:r>
      <w:r w:rsidRPr="00696099">
        <w:rPr>
          <w:rFonts w:ascii="仿宋" w:eastAsia="仿宋" w:hAnsi="仿宋" w:cs="仿宋" w:hint="eastAsia"/>
          <w:sz w:val="24"/>
        </w:rPr>
        <w:t>,</w:t>
      </w:r>
      <w:r w:rsidR="0027691B" w:rsidRPr="00696099">
        <w:rPr>
          <w:rFonts w:ascii="仿宋" w:eastAsia="仿宋" w:hAnsi="仿宋" w:cs="仿宋" w:hint="eastAsia"/>
          <w:sz w:val="24"/>
        </w:rPr>
        <w:t>平台通过短信将报警信息发送至用户指定手机。</w:t>
      </w:r>
    </w:p>
    <w:p w:rsidR="00EE1505" w:rsidRPr="00696099" w:rsidRDefault="00EE1505" w:rsidP="00562826">
      <w:pPr>
        <w:snapToGrid w:val="0"/>
        <w:spacing w:line="288" w:lineRule="auto"/>
        <w:ind w:firstLineChars="200" w:firstLine="482"/>
        <w:rPr>
          <w:rFonts w:ascii="仿宋" w:eastAsia="仿宋" w:hAnsi="仿宋"/>
          <w:b/>
          <w:bCs/>
          <w:sz w:val="24"/>
        </w:rPr>
      </w:pPr>
    </w:p>
    <w:p w:rsidR="00EE1505" w:rsidRPr="00696099" w:rsidRDefault="0027691B" w:rsidP="00562826">
      <w:pPr>
        <w:snapToGrid w:val="0"/>
        <w:spacing w:line="288" w:lineRule="auto"/>
        <w:ind w:firstLineChars="200" w:firstLine="482"/>
        <w:rPr>
          <w:rFonts w:ascii="仿宋" w:eastAsia="仿宋" w:hAnsi="仿宋"/>
          <w:b/>
          <w:bCs/>
          <w:sz w:val="24"/>
        </w:rPr>
      </w:pPr>
      <w:r w:rsidRPr="00696099">
        <w:rPr>
          <w:rFonts w:ascii="仿宋" w:eastAsia="仿宋" w:hAnsi="仿宋" w:hint="eastAsia"/>
          <w:b/>
          <w:bCs/>
          <w:sz w:val="24"/>
        </w:rPr>
        <w:t>四、配件、备件要求</w:t>
      </w:r>
    </w:p>
    <w:p w:rsidR="00EE1505" w:rsidRPr="00696099" w:rsidRDefault="0027691B" w:rsidP="00562826">
      <w:pPr>
        <w:snapToGrid w:val="0"/>
        <w:spacing w:line="288" w:lineRule="auto"/>
        <w:ind w:firstLineChars="200" w:firstLine="480"/>
        <w:rPr>
          <w:rFonts w:ascii="仿宋" w:eastAsia="仿宋" w:hAnsi="仿宋"/>
          <w:sz w:val="24"/>
        </w:rPr>
      </w:pPr>
      <w:r w:rsidRPr="00696099">
        <w:rPr>
          <w:rFonts w:ascii="仿宋" w:eastAsia="仿宋" w:hAnsi="仿宋" w:hint="eastAsia"/>
          <w:sz w:val="24"/>
        </w:rPr>
        <w:t>1、本次采购需配备的配件、备件、耗材内容和数量要求：无</w:t>
      </w:r>
    </w:p>
    <w:p w:rsidR="00EE1505" w:rsidRPr="00696099" w:rsidRDefault="0027691B" w:rsidP="00562826">
      <w:pPr>
        <w:snapToGrid w:val="0"/>
        <w:spacing w:line="288" w:lineRule="auto"/>
        <w:ind w:firstLineChars="200" w:firstLine="480"/>
        <w:rPr>
          <w:rFonts w:ascii="仿宋" w:eastAsia="仿宋" w:hAnsi="仿宋"/>
          <w:sz w:val="24"/>
        </w:rPr>
      </w:pPr>
      <w:r w:rsidRPr="00696099">
        <w:rPr>
          <w:rFonts w:ascii="仿宋" w:eastAsia="仿宋" w:hAnsi="仿宋" w:hint="eastAsia"/>
          <w:sz w:val="24"/>
        </w:rPr>
        <w:t>后续采购配件、备件、耗材折扣要求：无</w:t>
      </w:r>
    </w:p>
    <w:p w:rsidR="00EE1505" w:rsidRPr="00696099" w:rsidRDefault="00EE1505" w:rsidP="00562826">
      <w:pPr>
        <w:snapToGrid w:val="0"/>
        <w:spacing w:line="288" w:lineRule="auto"/>
        <w:ind w:firstLineChars="200" w:firstLine="480"/>
        <w:rPr>
          <w:rFonts w:ascii="仿宋" w:eastAsia="仿宋" w:hAnsi="仿宋"/>
          <w:sz w:val="24"/>
        </w:rPr>
      </w:pPr>
    </w:p>
    <w:p w:rsidR="00EE1505" w:rsidRPr="00696099" w:rsidRDefault="0027691B" w:rsidP="00562826">
      <w:pPr>
        <w:snapToGrid w:val="0"/>
        <w:spacing w:line="288" w:lineRule="auto"/>
        <w:ind w:firstLineChars="200" w:firstLine="482"/>
        <w:rPr>
          <w:rFonts w:ascii="仿宋" w:eastAsia="仿宋" w:hAnsi="仿宋"/>
          <w:b/>
          <w:bCs/>
          <w:sz w:val="24"/>
        </w:rPr>
      </w:pPr>
      <w:r w:rsidRPr="00696099">
        <w:rPr>
          <w:rFonts w:ascii="仿宋" w:eastAsia="仿宋" w:hAnsi="仿宋" w:hint="eastAsia"/>
          <w:b/>
          <w:bCs/>
          <w:sz w:val="24"/>
        </w:rPr>
        <w:t>五、产品需执行的国家相关标准、行业标准、地方标准或者其他标准、规范</w:t>
      </w:r>
    </w:p>
    <w:p w:rsidR="00EE1505" w:rsidRPr="00696099" w:rsidRDefault="0027691B" w:rsidP="00562826">
      <w:pPr>
        <w:snapToGrid w:val="0"/>
        <w:spacing w:line="288" w:lineRule="auto"/>
        <w:ind w:firstLineChars="200" w:firstLine="480"/>
        <w:rPr>
          <w:rFonts w:ascii="仿宋" w:eastAsia="仿宋" w:hAnsi="仿宋"/>
          <w:sz w:val="24"/>
        </w:rPr>
      </w:pPr>
      <w:r w:rsidRPr="00696099">
        <w:rPr>
          <w:rFonts w:ascii="仿宋" w:eastAsia="仿宋" w:hAnsi="仿宋" w:hint="eastAsia"/>
          <w:sz w:val="24"/>
        </w:rPr>
        <w:t>《</w:t>
      </w:r>
      <w:r w:rsidRPr="00696099">
        <w:rPr>
          <w:rFonts w:ascii="仿宋" w:eastAsia="仿宋" w:hAnsi="仿宋"/>
          <w:sz w:val="24"/>
        </w:rPr>
        <w:t>GB 16808-2008可燃气体报警控制器》；</w:t>
      </w:r>
    </w:p>
    <w:p w:rsidR="00EE1505" w:rsidRPr="00696099" w:rsidRDefault="0027691B" w:rsidP="00562826">
      <w:pPr>
        <w:snapToGrid w:val="0"/>
        <w:spacing w:line="288" w:lineRule="auto"/>
        <w:ind w:firstLineChars="200" w:firstLine="480"/>
        <w:rPr>
          <w:rFonts w:ascii="仿宋" w:eastAsia="仿宋" w:hAnsi="仿宋"/>
          <w:sz w:val="24"/>
        </w:rPr>
      </w:pPr>
      <w:r w:rsidRPr="00696099">
        <w:rPr>
          <w:rFonts w:ascii="仿宋" w:eastAsia="仿宋" w:hAnsi="仿宋" w:hint="eastAsia"/>
          <w:sz w:val="24"/>
        </w:rPr>
        <w:t>《</w:t>
      </w:r>
      <w:r w:rsidRPr="00696099">
        <w:rPr>
          <w:rFonts w:ascii="仿宋" w:eastAsia="仿宋" w:hAnsi="仿宋"/>
          <w:sz w:val="24"/>
        </w:rPr>
        <w:t>GB15322.1-2019可燃气体探测器第1部分:测量范围为0-100%LEL的点型可燃气体探测器》；</w:t>
      </w:r>
    </w:p>
    <w:p w:rsidR="00EE1505" w:rsidRPr="00696099" w:rsidRDefault="0027691B" w:rsidP="00562826">
      <w:pPr>
        <w:snapToGrid w:val="0"/>
        <w:spacing w:line="288" w:lineRule="auto"/>
        <w:ind w:firstLineChars="200" w:firstLine="480"/>
        <w:rPr>
          <w:rFonts w:ascii="仿宋" w:eastAsia="仿宋" w:hAnsi="仿宋"/>
          <w:sz w:val="24"/>
        </w:rPr>
      </w:pPr>
      <w:r w:rsidRPr="00696099">
        <w:rPr>
          <w:rFonts w:ascii="仿宋" w:eastAsia="仿宋" w:hAnsi="仿宋" w:hint="eastAsia"/>
          <w:sz w:val="24"/>
        </w:rPr>
        <w:t>《</w:t>
      </w:r>
      <w:r w:rsidRPr="00696099">
        <w:rPr>
          <w:rFonts w:ascii="仿宋" w:eastAsia="仿宋" w:hAnsi="仿宋"/>
          <w:sz w:val="24"/>
        </w:rPr>
        <w:t>CJJ/T146-2011</w:t>
      </w:r>
      <w:r w:rsidRPr="00696099">
        <w:rPr>
          <w:rFonts w:ascii="仿宋" w:eastAsia="仿宋" w:hAnsi="仿宋" w:hint="eastAsia"/>
          <w:sz w:val="24"/>
        </w:rPr>
        <w:t xml:space="preserve"> </w:t>
      </w:r>
      <w:r w:rsidRPr="00696099">
        <w:rPr>
          <w:rFonts w:ascii="仿宋" w:eastAsia="仿宋" w:hAnsi="仿宋"/>
          <w:sz w:val="24"/>
        </w:rPr>
        <w:t>城镇燃气报警控制系统技术规程》；</w:t>
      </w:r>
    </w:p>
    <w:p w:rsidR="00EE1505" w:rsidRPr="00696099" w:rsidRDefault="0027691B" w:rsidP="00562826">
      <w:pPr>
        <w:snapToGrid w:val="0"/>
        <w:spacing w:line="288" w:lineRule="auto"/>
        <w:ind w:firstLineChars="200" w:firstLine="480"/>
        <w:rPr>
          <w:rFonts w:ascii="仿宋" w:eastAsia="仿宋" w:hAnsi="仿宋"/>
          <w:sz w:val="24"/>
        </w:rPr>
      </w:pPr>
      <w:r w:rsidRPr="00696099">
        <w:rPr>
          <w:rFonts w:ascii="仿宋" w:eastAsia="仿宋" w:hAnsi="仿宋" w:hint="eastAsia"/>
          <w:sz w:val="24"/>
        </w:rPr>
        <w:t>《</w:t>
      </w:r>
      <w:r w:rsidR="00FD2ACD" w:rsidRPr="00696099">
        <w:rPr>
          <w:rFonts w:ascii="仿宋" w:eastAsia="仿宋" w:hAnsi="仿宋"/>
          <w:sz w:val="24"/>
        </w:rPr>
        <w:t>CJ/T394-201</w:t>
      </w:r>
      <w:r w:rsidR="00FD2ACD" w:rsidRPr="00696099">
        <w:rPr>
          <w:rFonts w:ascii="仿宋" w:eastAsia="仿宋" w:hAnsi="仿宋" w:hint="eastAsia"/>
          <w:sz w:val="24"/>
        </w:rPr>
        <w:t>8</w:t>
      </w:r>
      <w:r w:rsidRPr="00696099">
        <w:rPr>
          <w:rFonts w:ascii="仿宋" w:eastAsia="仿宋" w:hAnsi="仿宋"/>
          <w:sz w:val="24"/>
        </w:rPr>
        <w:t>电磁式燃气紧急切断阀》</w:t>
      </w:r>
      <w:r w:rsidRPr="00696099">
        <w:rPr>
          <w:rFonts w:ascii="仿宋" w:eastAsia="仿宋" w:hAnsi="仿宋" w:hint="eastAsia"/>
          <w:sz w:val="24"/>
        </w:rPr>
        <w:t>；</w:t>
      </w:r>
    </w:p>
    <w:p w:rsidR="00EE1505" w:rsidRPr="00696099" w:rsidRDefault="0027691B" w:rsidP="00562826">
      <w:pPr>
        <w:snapToGrid w:val="0"/>
        <w:spacing w:line="288" w:lineRule="auto"/>
        <w:ind w:firstLineChars="200" w:firstLine="480"/>
        <w:rPr>
          <w:rFonts w:ascii="仿宋" w:eastAsia="仿宋" w:hAnsi="仿宋"/>
          <w:sz w:val="24"/>
        </w:rPr>
      </w:pPr>
      <w:r w:rsidRPr="00696099">
        <w:rPr>
          <w:rFonts w:ascii="仿宋" w:eastAsia="仿宋" w:hAnsi="仿宋" w:hint="eastAsia"/>
          <w:sz w:val="24"/>
        </w:rPr>
        <w:t>上述规范及技术条件并非全部，未列入而</w:t>
      </w:r>
      <w:proofErr w:type="gramStart"/>
      <w:r w:rsidRPr="00696099">
        <w:rPr>
          <w:rFonts w:ascii="仿宋" w:eastAsia="仿宋" w:hAnsi="仿宋" w:hint="eastAsia"/>
          <w:sz w:val="24"/>
        </w:rPr>
        <w:t>又相关</w:t>
      </w:r>
      <w:proofErr w:type="gramEnd"/>
      <w:r w:rsidRPr="00696099">
        <w:rPr>
          <w:rFonts w:ascii="仿宋" w:eastAsia="仿宋" w:hAnsi="仿宋" w:hint="eastAsia"/>
          <w:sz w:val="24"/>
        </w:rPr>
        <w:t>的仍应采用。如有停用或废止的，应以相应的最新版本为准。</w:t>
      </w:r>
    </w:p>
    <w:p w:rsidR="00EE1505" w:rsidRPr="00696099" w:rsidRDefault="00EE1505" w:rsidP="00562826">
      <w:pPr>
        <w:pStyle w:val="10"/>
        <w:snapToGrid w:val="0"/>
        <w:spacing w:line="288" w:lineRule="auto"/>
      </w:pPr>
    </w:p>
    <w:p w:rsidR="00EE1505" w:rsidRPr="00696099" w:rsidRDefault="0027691B" w:rsidP="00562826">
      <w:pPr>
        <w:snapToGrid w:val="0"/>
        <w:spacing w:line="288" w:lineRule="auto"/>
        <w:ind w:firstLineChars="200" w:firstLine="482"/>
        <w:rPr>
          <w:rFonts w:ascii="仿宋" w:eastAsia="仿宋" w:hAnsi="仿宋"/>
          <w:b/>
          <w:bCs/>
          <w:sz w:val="24"/>
        </w:rPr>
      </w:pPr>
      <w:r w:rsidRPr="00696099">
        <w:rPr>
          <w:rFonts w:ascii="仿宋" w:eastAsia="仿宋" w:hAnsi="仿宋" w:hint="eastAsia"/>
          <w:b/>
          <w:bCs/>
          <w:sz w:val="24"/>
        </w:rPr>
        <w:t>六、供应</w:t>
      </w:r>
      <w:proofErr w:type="gramStart"/>
      <w:r w:rsidRPr="00696099">
        <w:rPr>
          <w:rFonts w:ascii="仿宋" w:eastAsia="仿宋" w:hAnsi="仿宋" w:hint="eastAsia"/>
          <w:b/>
          <w:bCs/>
          <w:sz w:val="24"/>
        </w:rPr>
        <w:t>商特殊</w:t>
      </w:r>
      <w:proofErr w:type="gramEnd"/>
      <w:r w:rsidRPr="00696099">
        <w:rPr>
          <w:rFonts w:ascii="仿宋" w:eastAsia="仿宋" w:hAnsi="仿宋" w:hint="eastAsia"/>
          <w:b/>
          <w:bCs/>
          <w:sz w:val="24"/>
        </w:rPr>
        <w:t>资质要求</w:t>
      </w:r>
    </w:p>
    <w:p w:rsidR="00EE1505" w:rsidRPr="00696099" w:rsidRDefault="00EE1505" w:rsidP="00562826">
      <w:pPr>
        <w:snapToGrid w:val="0"/>
        <w:spacing w:line="288" w:lineRule="auto"/>
        <w:ind w:firstLineChars="200" w:firstLine="480"/>
        <w:rPr>
          <w:rFonts w:ascii="仿宋" w:eastAsia="仿宋" w:hAnsi="仿宋"/>
          <w:sz w:val="24"/>
        </w:rPr>
      </w:pPr>
    </w:p>
    <w:p w:rsidR="00EE1505" w:rsidRPr="00696099" w:rsidRDefault="00FD2ACD" w:rsidP="00562826">
      <w:pPr>
        <w:snapToGrid w:val="0"/>
        <w:spacing w:line="288" w:lineRule="auto"/>
        <w:ind w:firstLineChars="200" w:firstLine="480"/>
        <w:rPr>
          <w:rFonts w:ascii="仿宋" w:eastAsia="仿宋" w:hAnsi="仿宋"/>
          <w:sz w:val="24"/>
        </w:rPr>
      </w:pPr>
      <w:r w:rsidRPr="00696099">
        <w:rPr>
          <w:rFonts w:ascii="仿宋" w:eastAsia="仿宋" w:hAnsi="仿宋" w:hint="eastAsia"/>
          <w:sz w:val="24"/>
        </w:rPr>
        <w:t>无</w:t>
      </w:r>
    </w:p>
    <w:p w:rsidR="00EE1505" w:rsidRPr="00696099" w:rsidRDefault="00EE1505" w:rsidP="00562826">
      <w:pPr>
        <w:snapToGrid w:val="0"/>
        <w:spacing w:line="288" w:lineRule="auto"/>
        <w:ind w:firstLineChars="200" w:firstLine="482"/>
        <w:rPr>
          <w:rFonts w:ascii="仿宋" w:eastAsia="仿宋" w:hAnsi="仿宋"/>
          <w:b/>
          <w:bCs/>
          <w:sz w:val="24"/>
        </w:rPr>
      </w:pPr>
    </w:p>
    <w:p w:rsidR="00EE1505" w:rsidRPr="00696099" w:rsidRDefault="0027691B" w:rsidP="00562826">
      <w:pPr>
        <w:snapToGrid w:val="0"/>
        <w:spacing w:line="288" w:lineRule="auto"/>
        <w:ind w:firstLineChars="200" w:firstLine="482"/>
        <w:rPr>
          <w:rFonts w:ascii="仿宋" w:eastAsia="仿宋" w:hAnsi="仿宋"/>
          <w:b/>
          <w:bCs/>
          <w:sz w:val="24"/>
        </w:rPr>
      </w:pPr>
      <w:r w:rsidRPr="00696099">
        <w:rPr>
          <w:rFonts w:ascii="仿宋" w:eastAsia="仿宋" w:hAnsi="仿宋" w:hint="eastAsia"/>
          <w:b/>
          <w:bCs/>
          <w:sz w:val="24"/>
        </w:rPr>
        <w:t>七、商务要求</w:t>
      </w:r>
    </w:p>
    <w:p w:rsidR="00EE1505" w:rsidRPr="00696099" w:rsidRDefault="00A82A44" w:rsidP="00562826">
      <w:pPr>
        <w:widowControl/>
        <w:snapToGrid w:val="0"/>
        <w:spacing w:line="288" w:lineRule="auto"/>
        <w:ind w:firstLineChars="200" w:firstLine="482"/>
        <w:textAlignment w:val="top"/>
        <w:rPr>
          <w:rFonts w:ascii="仿宋" w:eastAsia="仿宋" w:hAnsi="仿宋"/>
          <w:b/>
          <w:bCs/>
          <w:sz w:val="24"/>
          <w:lang w:val="zh-CN"/>
        </w:rPr>
      </w:pPr>
      <w:r w:rsidRPr="00696099">
        <w:rPr>
          <w:rFonts w:ascii="仿宋" w:eastAsia="仿宋" w:hAnsi="仿宋" w:hint="eastAsia"/>
          <w:b/>
          <w:bCs/>
          <w:sz w:val="24"/>
        </w:rPr>
        <w:t>★</w:t>
      </w:r>
      <w:r w:rsidR="0027691B" w:rsidRPr="00696099">
        <w:rPr>
          <w:rFonts w:ascii="仿宋" w:eastAsia="仿宋" w:hAnsi="仿宋"/>
          <w:b/>
          <w:bCs/>
          <w:sz w:val="24"/>
          <w:lang w:val="zh-CN"/>
        </w:rPr>
        <w:t>1、质保期：</w:t>
      </w:r>
      <w:r w:rsidR="0027691B" w:rsidRPr="00696099">
        <w:rPr>
          <w:rFonts w:ascii="仿宋" w:eastAsia="仿宋" w:hAnsi="仿宋" w:cs="仿宋" w:hint="eastAsia"/>
          <w:b/>
          <w:bCs/>
          <w:sz w:val="24"/>
          <w:szCs w:val="24"/>
        </w:rPr>
        <w:t>质保2年，质保期满后要免费标定一次</w:t>
      </w:r>
    </w:p>
    <w:p w:rsidR="00EE1505" w:rsidRPr="00696099" w:rsidRDefault="00A82A44" w:rsidP="00562826">
      <w:pPr>
        <w:snapToGrid w:val="0"/>
        <w:spacing w:line="288" w:lineRule="auto"/>
        <w:ind w:firstLineChars="200" w:firstLine="482"/>
        <w:rPr>
          <w:rFonts w:ascii="仿宋" w:eastAsia="仿宋" w:hAnsi="仿宋"/>
          <w:sz w:val="24"/>
          <w:lang w:val="zh-CN"/>
        </w:rPr>
      </w:pPr>
      <w:r w:rsidRPr="00696099">
        <w:rPr>
          <w:rFonts w:ascii="仿宋" w:eastAsia="仿宋" w:hAnsi="仿宋" w:hint="eastAsia"/>
          <w:b/>
          <w:bCs/>
          <w:sz w:val="24"/>
        </w:rPr>
        <w:t>★</w:t>
      </w:r>
      <w:r w:rsidR="0027691B" w:rsidRPr="00696099">
        <w:rPr>
          <w:rFonts w:ascii="仿宋" w:eastAsia="仿宋" w:hAnsi="仿宋"/>
          <w:sz w:val="24"/>
          <w:lang w:val="zh-CN"/>
        </w:rPr>
        <w:t>2、 交货时间：</w:t>
      </w:r>
      <w:r w:rsidR="0027691B" w:rsidRPr="00696099">
        <w:rPr>
          <w:rFonts w:ascii="仿宋" w:eastAsia="仿宋" w:hAnsi="仿宋" w:cs="仿宋" w:hint="eastAsia"/>
          <w:sz w:val="24"/>
          <w:szCs w:val="24"/>
        </w:rPr>
        <w:t>合同签订后，</w:t>
      </w:r>
      <w:r w:rsidR="00FD2ACD" w:rsidRPr="00696099">
        <w:rPr>
          <w:rFonts w:ascii="仿宋" w:eastAsia="仿宋" w:hAnsi="仿宋" w:cs="仿宋" w:hint="eastAsia"/>
          <w:sz w:val="24"/>
          <w:szCs w:val="24"/>
        </w:rPr>
        <w:t>4</w:t>
      </w:r>
      <w:r w:rsidR="0027691B" w:rsidRPr="00696099">
        <w:rPr>
          <w:rFonts w:ascii="仿宋" w:eastAsia="仿宋" w:hAnsi="仿宋" w:cs="仿宋" w:hint="eastAsia"/>
          <w:sz w:val="24"/>
          <w:szCs w:val="24"/>
        </w:rPr>
        <w:t>5天内</w:t>
      </w:r>
      <w:r w:rsidR="00FD2ACD" w:rsidRPr="00696099">
        <w:rPr>
          <w:rFonts w:ascii="仿宋" w:eastAsia="仿宋" w:hAnsi="仿宋" w:cs="仿宋" w:hint="eastAsia"/>
          <w:sz w:val="24"/>
          <w:szCs w:val="24"/>
        </w:rPr>
        <w:t>安装完成</w:t>
      </w:r>
      <w:r w:rsidR="0027691B" w:rsidRPr="00696099">
        <w:rPr>
          <w:rFonts w:ascii="仿宋" w:eastAsia="仿宋" w:hAnsi="仿宋" w:cs="仿宋" w:hint="eastAsia"/>
          <w:sz w:val="24"/>
          <w:szCs w:val="24"/>
        </w:rPr>
        <w:t>。</w:t>
      </w:r>
    </w:p>
    <w:p w:rsidR="00EE1505" w:rsidRPr="00696099" w:rsidRDefault="00A82A44" w:rsidP="00562826">
      <w:pPr>
        <w:snapToGrid w:val="0"/>
        <w:spacing w:line="288" w:lineRule="auto"/>
        <w:ind w:firstLineChars="200" w:firstLine="482"/>
        <w:rPr>
          <w:rFonts w:ascii="仿宋" w:eastAsia="仿宋" w:hAnsi="仿宋"/>
          <w:sz w:val="24"/>
          <w:lang w:val="zh-CN"/>
        </w:rPr>
      </w:pPr>
      <w:r w:rsidRPr="00696099">
        <w:rPr>
          <w:rFonts w:ascii="仿宋" w:eastAsia="仿宋" w:hAnsi="仿宋" w:hint="eastAsia"/>
          <w:b/>
          <w:bCs/>
          <w:sz w:val="24"/>
        </w:rPr>
        <w:t>★</w:t>
      </w:r>
      <w:r w:rsidR="0027691B" w:rsidRPr="00696099">
        <w:rPr>
          <w:rFonts w:ascii="仿宋" w:eastAsia="仿宋" w:hAnsi="仿宋"/>
          <w:sz w:val="24"/>
          <w:lang w:val="zh-CN"/>
        </w:rPr>
        <w:t>3、 交货地点：南京大学鼓楼</w:t>
      </w:r>
      <w:r w:rsidR="0027691B" w:rsidRPr="00696099">
        <w:rPr>
          <w:rFonts w:ascii="仿宋" w:eastAsia="仿宋" w:hAnsi="仿宋" w:hint="eastAsia"/>
          <w:sz w:val="24"/>
          <w:lang w:val="zh-CN"/>
        </w:rPr>
        <w:t>、仙林</w:t>
      </w:r>
      <w:r w:rsidR="0027691B" w:rsidRPr="00696099">
        <w:rPr>
          <w:rFonts w:ascii="仿宋" w:eastAsia="仿宋" w:hAnsi="仿宋"/>
          <w:sz w:val="24"/>
          <w:lang w:val="zh-CN"/>
        </w:rPr>
        <w:t>校区</w:t>
      </w:r>
    </w:p>
    <w:p w:rsidR="00EE1505" w:rsidRPr="00696099" w:rsidRDefault="00A82A44" w:rsidP="00562826">
      <w:pPr>
        <w:snapToGrid w:val="0"/>
        <w:spacing w:line="288" w:lineRule="auto"/>
        <w:ind w:firstLineChars="200" w:firstLine="482"/>
        <w:rPr>
          <w:rFonts w:ascii="仿宋" w:eastAsia="仿宋" w:hAnsi="仿宋"/>
          <w:sz w:val="24"/>
          <w:lang w:val="zh-CN"/>
        </w:rPr>
      </w:pPr>
      <w:r w:rsidRPr="00696099">
        <w:rPr>
          <w:rFonts w:ascii="仿宋" w:eastAsia="仿宋" w:hAnsi="仿宋" w:hint="eastAsia"/>
          <w:b/>
          <w:bCs/>
          <w:sz w:val="24"/>
        </w:rPr>
        <w:t>★</w:t>
      </w:r>
      <w:r w:rsidR="0027691B" w:rsidRPr="00696099">
        <w:rPr>
          <w:rFonts w:ascii="仿宋" w:eastAsia="仿宋" w:hAnsi="仿宋"/>
          <w:sz w:val="24"/>
          <w:lang w:val="zh-CN"/>
        </w:rPr>
        <w:t>4、 售后服务响应要求：24小时</w:t>
      </w:r>
    </w:p>
    <w:p w:rsidR="00EE1505" w:rsidRPr="00696099" w:rsidRDefault="0027691B" w:rsidP="00562826">
      <w:pPr>
        <w:snapToGrid w:val="0"/>
        <w:spacing w:line="288" w:lineRule="auto"/>
        <w:ind w:firstLineChars="200" w:firstLine="480"/>
        <w:rPr>
          <w:rFonts w:ascii="仿宋" w:eastAsia="仿宋" w:hAnsi="仿宋"/>
          <w:sz w:val="24"/>
          <w:lang w:val="zh-CN"/>
        </w:rPr>
      </w:pPr>
      <w:r w:rsidRPr="00696099">
        <w:rPr>
          <w:rFonts w:ascii="仿宋" w:eastAsia="仿宋" w:hAnsi="仿宋"/>
          <w:sz w:val="24"/>
          <w:lang w:val="zh-CN"/>
        </w:rPr>
        <w:t>5、 培训要求：免费维护保养培训</w:t>
      </w:r>
    </w:p>
    <w:p w:rsidR="00EE1505" w:rsidRPr="00696099" w:rsidRDefault="0027691B" w:rsidP="00562826">
      <w:pPr>
        <w:widowControl/>
        <w:snapToGrid w:val="0"/>
        <w:spacing w:line="288" w:lineRule="auto"/>
        <w:ind w:firstLineChars="200" w:firstLine="480"/>
        <w:textAlignment w:val="top"/>
        <w:rPr>
          <w:rFonts w:ascii="仿宋" w:eastAsia="仿宋" w:hAnsi="仿宋" w:cs="仿宋"/>
          <w:sz w:val="24"/>
          <w:szCs w:val="24"/>
        </w:rPr>
      </w:pPr>
      <w:r w:rsidRPr="00696099">
        <w:rPr>
          <w:rFonts w:ascii="仿宋" w:eastAsia="仿宋" w:hAnsi="仿宋" w:cs="仿宋" w:hint="eastAsia"/>
          <w:sz w:val="24"/>
          <w:szCs w:val="24"/>
        </w:rPr>
        <w:t>a、探测器的现场布置位置及使用说明</w:t>
      </w:r>
    </w:p>
    <w:p w:rsidR="00EE1505" w:rsidRPr="00696099" w:rsidRDefault="0027691B" w:rsidP="00562826">
      <w:pPr>
        <w:widowControl/>
        <w:snapToGrid w:val="0"/>
        <w:spacing w:line="288" w:lineRule="auto"/>
        <w:ind w:firstLineChars="200" w:firstLine="480"/>
        <w:textAlignment w:val="top"/>
        <w:rPr>
          <w:rFonts w:ascii="仿宋" w:eastAsia="仿宋" w:hAnsi="仿宋" w:cs="仿宋"/>
          <w:sz w:val="24"/>
          <w:szCs w:val="24"/>
        </w:rPr>
      </w:pPr>
      <w:r w:rsidRPr="00696099">
        <w:rPr>
          <w:rFonts w:ascii="仿宋" w:eastAsia="仿宋" w:hAnsi="仿宋" w:cs="仿宋" w:hint="eastAsia"/>
          <w:sz w:val="24"/>
          <w:szCs w:val="24"/>
        </w:rPr>
        <w:t>b、报警器的使用说明及报警、故障的处理方法</w:t>
      </w:r>
    </w:p>
    <w:p w:rsidR="00EE1505" w:rsidRPr="00696099" w:rsidRDefault="0027691B" w:rsidP="00562826">
      <w:pPr>
        <w:widowControl/>
        <w:snapToGrid w:val="0"/>
        <w:spacing w:line="288" w:lineRule="auto"/>
        <w:ind w:firstLineChars="200" w:firstLine="480"/>
        <w:textAlignment w:val="top"/>
        <w:rPr>
          <w:rFonts w:ascii="仿宋" w:eastAsia="仿宋" w:hAnsi="仿宋" w:cs="仿宋"/>
          <w:sz w:val="24"/>
          <w:szCs w:val="24"/>
        </w:rPr>
      </w:pPr>
      <w:r w:rsidRPr="00696099">
        <w:rPr>
          <w:rFonts w:ascii="仿宋" w:eastAsia="仿宋" w:hAnsi="仿宋" w:cs="仿宋" w:hint="eastAsia"/>
          <w:sz w:val="24"/>
          <w:szCs w:val="24"/>
        </w:rPr>
        <w:t>C、电磁阀的使用说明及注意事项</w:t>
      </w:r>
    </w:p>
    <w:p w:rsidR="00EE1505" w:rsidRPr="00696099" w:rsidRDefault="0027691B" w:rsidP="00562826">
      <w:pPr>
        <w:widowControl/>
        <w:snapToGrid w:val="0"/>
        <w:spacing w:line="288" w:lineRule="auto"/>
        <w:ind w:firstLineChars="200" w:firstLine="480"/>
        <w:textAlignment w:val="top"/>
        <w:rPr>
          <w:rFonts w:ascii="仿宋" w:eastAsia="仿宋" w:hAnsi="仿宋" w:cs="仿宋"/>
          <w:sz w:val="24"/>
          <w:szCs w:val="24"/>
        </w:rPr>
      </w:pPr>
      <w:r w:rsidRPr="00696099">
        <w:rPr>
          <w:rFonts w:ascii="仿宋" w:eastAsia="仿宋" w:hAnsi="仿宋" w:cs="仿宋" w:hint="eastAsia"/>
          <w:sz w:val="24"/>
          <w:szCs w:val="24"/>
        </w:rPr>
        <w:t>d、如何正确使用燃气，当发生燃气泄漏时，现场应急处理方法，如何检查用气设备及如何查找泄漏点，保证安全、及时处理相关故障</w:t>
      </w:r>
    </w:p>
    <w:p w:rsidR="00EE1505" w:rsidRPr="00696099" w:rsidRDefault="0027691B" w:rsidP="00562826">
      <w:pPr>
        <w:widowControl/>
        <w:snapToGrid w:val="0"/>
        <w:spacing w:line="288" w:lineRule="auto"/>
        <w:ind w:firstLineChars="200" w:firstLine="480"/>
        <w:textAlignment w:val="top"/>
        <w:rPr>
          <w:rFonts w:ascii="仿宋" w:eastAsia="仿宋" w:hAnsi="仿宋" w:cs="仿宋"/>
          <w:sz w:val="24"/>
          <w:szCs w:val="24"/>
        </w:rPr>
      </w:pPr>
      <w:r w:rsidRPr="00696099">
        <w:rPr>
          <w:rFonts w:ascii="仿宋" w:eastAsia="仿宋" w:hAnsi="仿宋" w:cs="仿宋" w:hint="eastAsia"/>
          <w:sz w:val="24"/>
          <w:szCs w:val="24"/>
        </w:rPr>
        <w:t>e、报警、故障处理完成后如何正确打开阀门用气，防止错误开阀引起事故的发生</w:t>
      </w:r>
    </w:p>
    <w:p w:rsidR="00EE1505" w:rsidRPr="00696099" w:rsidRDefault="0027691B" w:rsidP="00562826">
      <w:pPr>
        <w:widowControl/>
        <w:snapToGrid w:val="0"/>
        <w:spacing w:line="288" w:lineRule="auto"/>
        <w:ind w:firstLineChars="200" w:firstLine="480"/>
        <w:textAlignment w:val="top"/>
        <w:rPr>
          <w:lang w:val="zh-CN"/>
        </w:rPr>
      </w:pPr>
      <w:r w:rsidRPr="00696099">
        <w:rPr>
          <w:rFonts w:ascii="仿宋" w:eastAsia="仿宋" w:hAnsi="仿宋" w:cs="仿宋" w:hint="eastAsia"/>
          <w:sz w:val="24"/>
          <w:szCs w:val="24"/>
        </w:rPr>
        <w:t>f、不论设备使用多长时间，当需要培训时，免费重新培训，</w:t>
      </w:r>
      <w:proofErr w:type="gramStart"/>
      <w:r w:rsidRPr="00696099">
        <w:rPr>
          <w:rFonts w:ascii="仿宋" w:eastAsia="仿宋" w:hAnsi="仿宋" w:cs="仿宋" w:hint="eastAsia"/>
          <w:sz w:val="24"/>
          <w:szCs w:val="24"/>
        </w:rPr>
        <w:t>此培训</w:t>
      </w:r>
      <w:proofErr w:type="gramEnd"/>
      <w:r w:rsidRPr="00696099">
        <w:rPr>
          <w:rFonts w:ascii="仿宋" w:eastAsia="仿宋" w:hAnsi="仿宋" w:cs="仿宋" w:hint="eastAsia"/>
          <w:sz w:val="24"/>
          <w:szCs w:val="24"/>
        </w:rPr>
        <w:t>永远免费。</w:t>
      </w:r>
    </w:p>
    <w:p w:rsidR="00EE1505" w:rsidRPr="00696099" w:rsidRDefault="0027691B" w:rsidP="00562826">
      <w:pPr>
        <w:snapToGrid w:val="0"/>
        <w:spacing w:line="288" w:lineRule="auto"/>
        <w:ind w:firstLineChars="200" w:firstLine="480"/>
        <w:rPr>
          <w:rFonts w:ascii="仿宋" w:eastAsia="仿宋" w:hAnsi="仿宋" w:cs="仿宋"/>
          <w:sz w:val="24"/>
          <w:szCs w:val="24"/>
        </w:rPr>
      </w:pPr>
      <w:r w:rsidRPr="00696099">
        <w:rPr>
          <w:rFonts w:ascii="仿宋" w:eastAsia="仿宋" w:hAnsi="仿宋"/>
          <w:sz w:val="24"/>
          <w:lang w:val="zh-CN"/>
        </w:rPr>
        <w:t>6、 付款方式：</w:t>
      </w:r>
    </w:p>
    <w:p w:rsidR="00EE1505" w:rsidRPr="00696099" w:rsidRDefault="0027691B" w:rsidP="00562826">
      <w:pPr>
        <w:widowControl/>
        <w:snapToGrid w:val="0"/>
        <w:spacing w:line="288" w:lineRule="auto"/>
        <w:ind w:firstLineChars="200" w:firstLine="480"/>
        <w:textAlignment w:val="top"/>
        <w:rPr>
          <w:rFonts w:ascii="仿宋" w:eastAsia="仿宋" w:hAnsi="仿宋" w:cs="仿宋"/>
          <w:sz w:val="24"/>
          <w:szCs w:val="24"/>
        </w:rPr>
      </w:pPr>
      <w:r w:rsidRPr="00696099">
        <w:rPr>
          <w:rFonts w:ascii="仿宋" w:eastAsia="仿宋" w:hAnsi="仿宋" w:cs="仿宋" w:hint="eastAsia"/>
          <w:sz w:val="24"/>
          <w:szCs w:val="24"/>
        </w:rPr>
        <w:t>（</w:t>
      </w:r>
      <w:r w:rsidRPr="00696099">
        <w:rPr>
          <w:rFonts w:ascii="仿宋" w:eastAsia="仿宋" w:hAnsi="仿宋" w:cs="仿宋"/>
          <w:sz w:val="24"/>
          <w:szCs w:val="24"/>
        </w:rPr>
        <w:t>1）合同签订生效后，甲方支付合同总金额的30%预付款；</w:t>
      </w:r>
    </w:p>
    <w:p w:rsidR="00EE1505" w:rsidRPr="00696099" w:rsidRDefault="0027691B" w:rsidP="00562826">
      <w:pPr>
        <w:widowControl/>
        <w:snapToGrid w:val="0"/>
        <w:spacing w:line="288" w:lineRule="auto"/>
        <w:ind w:firstLineChars="200" w:firstLine="480"/>
        <w:textAlignment w:val="top"/>
        <w:rPr>
          <w:rFonts w:ascii="仿宋" w:eastAsia="仿宋" w:hAnsi="仿宋" w:cs="仿宋"/>
          <w:sz w:val="24"/>
          <w:szCs w:val="24"/>
        </w:rPr>
      </w:pPr>
      <w:r w:rsidRPr="00696099">
        <w:rPr>
          <w:rFonts w:ascii="仿宋" w:eastAsia="仿宋" w:hAnsi="仿宋" w:cs="仿宋" w:hint="eastAsia"/>
          <w:sz w:val="24"/>
          <w:szCs w:val="24"/>
        </w:rPr>
        <w:t>（</w:t>
      </w:r>
      <w:r w:rsidRPr="00696099">
        <w:rPr>
          <w:rFonts w:ascii="仿宋" w:eastAsia="仿宋" w:hAnsi="仿宋" w:cs="仿宋"/>
          <w:sz w:val="24"/>
          <w:szCs w:val="24"/>
        </w:rPr>
        <w:t>2）乙方按合同约定将全部设备运抵施工现场并开始安装，甲方支付至合同总价的50％；</w:t>
      </w:r>
    </w:p>
    <w:p w:rsidR="00EE1505" w:rsidRPr="00696099" w:rsidRDefault="0027691B" w:rsidP="00562826">
      <w:pPr>
        <w:widowControl/>
        <w:snapToGrid w:val="0"/>
        <w:spacing w:line="288" w:lineRule="auto"/>
        <w:ind w:firstLineChars="200" w:firstLine="480"/>
        <w:textAlignment w:val="top"/>
        <w:rPr>
          <w:rFonts w:ascii="仿宋" w:eastAsia="仿宋" w:hAnsi="仿宋" w:cs="仿宋"/>
          <w:sz w:val="24"/>
          <w:szCs w:val="24"/>
        </w:rPr>
      </w:pPr>
      <w:r w:rsidRPr="00696099">
        <w:rPr>
          <w:rFonts w:ascii="仿宋" w:eastAsia="仿宋" w:hAnsi="仿宋" w:cs="仿宋" w:hint="eastAsia"/>
          <w:sz w:val="24"/>
          <w:szCs w:val="24"/>
        </w:rPr>
        <w:t>（</w:t>
      </w:r>
      <w:r w:rsidRPr="00696099">
        <w:rPr>
          <w:rFonts w:ascii="仿宋" w:eastAsia="仿宋" w:hAnsi="仿宋" w:cs="仿宋"/>
          <w:sz w:val="24"/>
          <w:szCs w:val="24"/>
        </w:rPr>
        <w:t>3）设备安装、调试完成且经双方联合验收合格后，乙方将</w:t>
      </w:r>
      <w:r w:rsidRPr="00696099">
        <w:rPr>
          <w:rFonts w:ascii="仿宋" w:eastAsia="仿宋" w:hAnsi="仿宋" w:cs="仿宋" w:hint="eastAsia"/>
          <w:sz w:val="24"/>
          <w:szCs w:val="24"/>
        </w:rPr>
        <w:t>相关技术</w:t>
      </w:r>
      <w:r w:rsidRPr="00696099">
        <w:rPr>
          <w:rFonts w:ascii="仿宋" w:eastAsia="仿宋" w:hAnsi="仿宋" w:cs="仿宋"/>
          <w:sz w:val="24"/>
          <w:szCs w:val="24"/>
        </w:rPr>
        <w:t>资料完整移交至甲方，甲方支付至实际货款总价的95％；</w:t>
      </w:r>
    </w:p>
    <w:p w:rsidR="00EE1505" w:rsidRPr="00696099" w:rsidRDefault="0027691B" w:rsidP="00562826">
      <w:pPr>
        <w:widowControl/>
        <w:snapToGrid w:val="0"/>
        <w:spacing w:line="288" w:lineRule="auto"/>
        <w:ind w:firstLineChars="200" w:firstLine="480"/>
        <w:textAlignment w:val="top"/>
        <w:rPr>
          <w:rFonts w:ascii="仿宋" w:eastAsia="仿宋" w:hAnsi="仿宋" w:cs="仿宋"/>
          <w:sz w:val="24"/>
          <w:szCs w:val="24"/>
        </w:rPr>
      </w:pPr>
      <w:r w:rsidRPr="00696099">
        <w:rPr>
          <w:rFonts w:ascii="仿宋" w:eastAsia="仿宋" w:hAnsi="仿宋" w:cs="仿宋" w:hint="eastAsia"/>
          <w:sz w:val="24"/>
          <w:szCs w:val="24"/>
        </w:rPr>
        <w:t>（</w:t>
      </w:r>
      <w:r w:rsidRPr="00696099">
        <w:rPr>
          <w:rFonts w:ascii="仿宋" w:eastAsia="仿宋" w:hAnsi="仿宋" w:cs="仿宋"/>
          <w:sz w:val="24"/>
          <w:szCs w:val="24"/>
        </w:rPr>
        <w:t>4）</w:t>
      </w:r>
      <w:r w:rsidR="004E60D1" w:rsidRPr="00696099">
        <w:rPr>
          <w:rFonts w:ascii="仿宋" w:eastAsia="仿宋" w:hAnsi="仿宋" w:cs="仿宋" w:hint="eastAsia"/>
          <w:sz w:val="24"/>
          <w:szCs w:val="24"/>
        </w:rPr>
        <w:t>剩余尾款2年后</w:t>
      </w:r>
      <w:r w:rsidRPr="00696099">
        <w:rPr>
          <w:rFonts w:ascii="仿宋" w:eastAsia="仿宋" w:hAnsi="仿宋" w:cs="仿宋"/>
          <w:sz w:val="24"/>
          <w:szCs w:val="24"/>
        </w:rPr>
        <w:t>一次性结清。</w:t>
      </w:r>
    </w:p>
    <w:p w:rsidR="00EE1505" w:rsidRPr="00696099" w:rsidRDefault="00EE1505" w:rsidP="00562826">
      <w:pPr>
        <w:snapToGrid w:val="0"/>
        <w:spacing w:line="288" w:lineRule="auto"/>
        <w:ind w:firstLineChars="200" w:firstLine="480"/>
        <w:rPr>
          <w:rFonts w:ascii="仿宋" w:eastAsia="仿宋" w:hAnsi="仿宋"/>
          <w:sz w:val="24"/>
        </w:rPr>
      </w:pPr>
    </w:p>
    <w:p w:rsidR="00EE1505" w:rsidRPr="00696099" w:rsidRDefault="0027691B" w:rsidP="00562826">
      <w:pPr>
        <w:snapToGrid w:val="0"/>
        <w:spacing w:line="288" w:lineRule="auto"/>
        <w:ind w:firstLineChars="200" w:firstLine="482"/>
        <w:rPr>
          <w:rFonts w:ascii="仿宋" w:eastAsia="仿宋" w:hAnsi="仿宋"/>
          <w:b/>
          <w:bCs/>
          <w:sz w:val="24"/>
        </w:rPr>
      </w:pPr>
      <w:r w:rsidRPr="00696099">
        <w:rPr>
          <w:rFonts w:ascii="仿宋" w:eastAsia="仿宋" w:hAnsi="仿宋" w:hint="eastAsia"/>
          <w:b/>
          <w:bCs/>
          <w:sz w:val="24"/>
        </w:rPr>
        <w:t>八、履约验收方案</w:t>
      </w:r>
    </w:p>
    <w:p w:rsidR="00EE1505" w:rsidRPr="00696099" w:rsidRDefault="0027691B" w:rsidP="00562826">
      <w:pPr>
        <w:snapToGrid w:val="0"/>
        <w:spacing w:line="288" w:lineRule="auto"/>
        <w:ind w:firstLineChars="200" w:firstLine="480"/>
        <w:rPr>
          <w:rFonts w:ascii="仿宋" w:eastAsia="仿宋" w:hAnsi="仿宋"/>
          <w:sz w:val="24"/>
        </w:rPr>
      </w:pPr>
      <w:r w:rsidRPr="00696099">
        <w:rPr>
          <w:rFonts w:ascii="仿宋" w:eastAsia="仿宋" w:hAnsi="仿宋" w:hint="eastAsia"/>
          <w:sz w:val="24"/>
        </w:rPr>
        <w:t>1）产品及安装对应的国家和行业标准；</w:t>
      </w:r>
    </w:p>
    <w:p w:rsidR="00EE1505" w:rsidRPr="00696099" w:rsidRDefault="0027691B" w:rsidP="00562826">
      <w:pPr>
        <w:snapToGrid w:val="0"/>
        <w:spacing w:line="288" w:lineRule="auto"/>
        <w:ind w:firstLineChars="200" w:firstLine="480"/>
        <w:rPr>
          <w:rFonts w:ascii="仿宋" w:eastAsia="仿宋" w:hAnsi="仿宋"/>
          <w:sz w:val="24"/>
        </w:rPr>
      </w:pPr>
      <w:r w:rsidRPr="00696099">
        <w:rPr>
          <w:rFonts w:ascii="仿宋" w:eastAsia="仿宋" w:hAnsi="仿宋" w:hint="eastAsia"/>
          <w:sz w:val="24"/>
        </w:rPr>
        <w:t>2）招标文件的要求和投标文件的承诺。</w:t>
      </w:r>
    </w:p>
    <w:p w:rsidR="00EE1505" w:rsidRPr="00696099" w:rsidRDefault="00EE1505" w:rsidP="00562826">
      <w:pPr>
        <w:snapToGrid w:val="0"/>
        <w:spacing w:line="288" w:lineRule="auto"/>
        <w:ind w:firstLineChars="200" w:firstLine="480"/>
        <w:rPr>
          <w:rFonts w:ascii="仿宋" w:eastAsia="仿宋" w:hAnsi="仿宋"/>
          <w:sz w:val="24"/>
        </w:rPr>
      </w:pPr>
    </w:p>
    <w:p w:rsidR="00EE1505" w:rsidRPr="00696099" w:rsidRDefault="00EE1505" w:rsidP="00562826">
      <w:pPr>
        <w:snapToGrid w:val="0"/>
        <w:spacing w:line="288" w:lineRule="auto"/>
        <w:ind w:firstLineChars="200" w:firstLine="480"/>
        <w:rPr>
          <w:rFonts w:ascii="仿宋" w:eastAsia="仿宋" w:hAnsi="仿宋"/>
          <w:sz w:val="24"/>
        </w:rPr>
      </w:pPr>
    </w:p>
    <w:sectPr w:rsidR="00EE1505" w:rsidRPr="00696099">
      <w:pgSz w:w="11906" w:h="16838"/>
      <w:pgMar w:top="1418" w:right="1021" w:bottom="1134"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2E" w:rsidRDefault="00774A2E" w:rsidP="00591086">
      <w:r>
        <w:separator/>
      </w:r>
    </w:p>
  </w:endnote>
  <w:endnote w:type="continuationSeparator" w:id="0">
    <w:p w:rsidR="00774A2E" w:rsidRDefault="00774A2E" w:rsidP="0059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2E" w:rsidRDefault="00774A2E" w:rsidP="00591086">
      <w:r>
        <w:separator/>
      </w:r>
    </w:p>
  </w:footnote>
  <w:footnote w:type="continuationSeparator" w:id="0">
    <w:p w:rsidR="00774A2E" w:rsidRDefault="00774A2E" w:rsidP="00591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20CA3"/>
    <w:multiLevelType w:val="singleLevel"/>
    <w:tmpl w:val="C2720CA3"/>
    <w:lvl w:ilvl="0">
      <w:start w:val="2"/>
      <w:numFmt w:val="decimal"/>
      <w:suff w:val="nothing"/>
      <w:lvlText w:val="%1、"/>
      <w:lvlJc w:val="left"/>
    </w:lvl>
  </w:abstractNum>
  <w:abstractNum w:abstractNumId="1">
    <w:nsid w:val="E306EB2E"/>
    <w:multiLevelType w:val="singleLevel"/>
    <w:tmpl w:val="E306EB2E"/>
    <w:lvl w:ilvl="0">
      <w:start w:val="1"/>
      <w:numFmt w:val="decimal"/>
      <w:suff w:val="nothing"/>
      <w:lvlText w:val="%1、"/>
      <w:lvlJc w:val="left"/>
    </w:lvl>
  </w:abstractNum>
  <w:abstractNum w:abstractNumId="2">
    <w:nsid w:val="21ED27F1"/>
    <w:multiLevelType w:val="multilevel"/>
    <w:tmpl w:val="21ED27F1"/>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YzU0YzY1ZWU5NDI1ZDIxYzhhOTRkMWU3ODc3MzUifQ=="/>
  </w:docVars>
  <w:rsids>
    <w:rsidRoot w:val="00051DBB"/>
    <w:rsid w:val="00051DBB"/>
    <w:rsid w:val="000C696B"/>
    <w:rsid w:val="00104882"/>
    <w:rsid w:val="001967DA"/>
    <w:rsid w:val="001A745F"/>
    <w:rsid w:val="001B66F4"/>
    <w:rsid w:val="0027691B"/>
    <w:rsid w:val="00383652"/>
    <w:rsid w:val="00386E67"/>
    <w:rsid w:val="00394643"/>
    <w:rsid w:val="003A5A64"/>
    <w:rsid w:val="003C01B8"/>
    <w:rsid w:val="00400E4A"/>
    <w:rsid w:val="004A52B0"/>
    <w:rsid w:val="004B6D85"/>
    <w:rsid w:val="004E60D1"/>
    <w:rsid w:val="00522D9B"/>
    <w:rsid w:val="00525FFD"/>
    <w:rsid w:val="00526D38"/>
    <w:rsid w:val="00562826"/>
    <w:rsid w:val="00574337"/>
    <w:rsid w:val="00591086"/>
    <w:rsid w:val="00594A2A"/>
    <w:rsid w:val="005C267F"/>
    <w:rsid w:val="0060634F"/>
    <w:rsid w:val="00612886"/>
    <w:rsid w:val="0064750C"/>
    <w:rsid w:val="00655DA5"/>
    <w:rsid w:val="00696099"/>
    <w:rsid w:val="00712BF5"/>
    <w:rsid w:val="007316B4"/>
    <w:rsid w:val="007624C9"/>
    <w:rsid w:val="00774A2E"/>
    <w:rsid w:val="007A30B7"/>
    <w:rsid w:val="00835D8C"/>
    <w:rsid w:val="00836DBC"/>
    <w:rsid w:val="008D315E"/>
    <w:rsid w:val="008F11AC"/>
    <w:rsid w:val="00912DB2"/>
    <w:rsid w:val="00925C0E"/>
    <w:rsid w:val="009760B2"/>
    <w:rsid w:val="00980E87"/>
    <w:rsid w:val="00A237B9"/>
    <w:rsid w:val="00A82A44"/>
    <w:rsid w:val="00AC61E2"/>
    <w:rsid w:val="00B55B37"/>
    <w:rsid w:val="00B718EB"/>
    <w:rsid w:val="00B74958"/>
    <w:rsid w:val="00B80167"/>
    <w:rsid w:val="00BB2EB5"/>
    <w:rsid w:val="00C26767"/>
    <w:rsid w:val="00C2736E"/>
    <w:rsid w:val="00C44E2A"/>
    <w:rsid w:val="00CA449F"/>
    <w:rsid w:val="00CD53E8"/>
    <w:rsid w:val="00D317BB"/>
    <w:rsid w:val="00DD5E66"/>
    <w:rsid w:val="00DD7CDD"/>
    <w:rsid w:val="00DE3310"/>
    <w:rsid w:val="00DE53E5"/>
    <w:rsid w:val="00E2158D"/>
    <w:rsid w:val="00E44ADA"/>
    <w:rsid w:val="00E62285"/>
    <w:rsid w:val="00ED56EE"/>
    <w:rsid w:val="00EE1505"/>
    <w:rsid w:val="00F0685B"/>
    <w:rsid w:val="00FC6D4E"/>
    <w:rsid w:val="00FD2ACD"/>
    <w:rsid w:val="00FD7995"/>
    <w:rsid w:val="17C77F3F"/>
    <w:rsid w:val="25CD05FD"/>
    <w:rsid w:val="3A292C2C"/>
    <w:rsid w:val="4614766D"/>
    <w:rsid w:val="49706CFB"/>
    <w:rsid w:val="545B0601"/>
    <w:rsid w:val="59DF6E4A"/>
    <w:rsid w:val="5BC10B74"/>
    <w:rsid w:val="64BA10C4"/>
    <w:rsid w:val="69867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Preformatted"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00" w:after="200"/>
      <w:jc w:val="left"/>
      <w:outlineLvl w:val="1"/>
    </w:pPr>
    <w:rPr>
      <w:rFonts w:asciiTheme="majorHAnsi" w:eastAsia="黑体"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10 磅"/>
    <w:qFormat/>
    <w:pPr>
      <w:widowControl w:val="0"/>
      <w:jc w:val="both"/>
    </w:pPr>
    <w:rPr>
      <w:rFonts w:ascii="Times New Roman" w:eastAsia="宋体" w:hAnsi="Times New Roman" w:cs="Times New Roman"/>
      <w:kern w:val="2"/>
      <w:sz w:val="21"/>
      <w:szCs w:val="24"/>
    </w:rPr>
  </w:style>
  <w:style w:type="paragraph" w:styleId="a3">
    <w:name w:val="annotation text"/>
    <w:basedOn w:val="a"/>
    <w:uiPriority w:val="99"/>
    <w:unhideWhenUsed/>
    <w:qFormat/>
    <w:pPr>
      <w:jc w:val="left"/>
    </w:pPr>
  </w:style>
  <w:style w:type="paragraph" w:styleId="a4">
    <w:name w:val="Plain Text"/>
    <w:basedOn w:val="a"/>
    <w:link w:val="Char"/>
    <w:qFormat/>
    <w:rPr>
      <w:rFonts w:ascii="宋体" w:hAnsi="Courier New"/>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纯文本 Char"/>
    <w:basedOn w:val="a0"/>
    <w:link w:val="a4"/>
    <w:qFormat/>
    <w:rPr>
      <w:rFonts w:ascii="宋体" w:hAnsi="Courier New"/>
    </w:rPr>
  </w:style>
  <w:style w:type="character" w:customStyle="1" w:styleId="2Char">
    <w:name w:val="标题 2 Char"/>
    <w:basedOn w:val="a0"/>
    <w:link w:val="2"/>
    <w:uiPriority w:val="9"/>
    <w:qFormat/>
    <w:rPr>
      <w:rFonts w:asciiTheme="majorHAnsi" w:eastAsia="黑体" w:hAnsiTheme="majorHAnsi" w:cstheme="majorBidi"/>
      <w:b/>
      <w:bCs/>
      <w:sz w:val="36"/>
      <w:szCs w:val="32"/>
    </w:rPr>
  </w:style>
  <w:style w:type="character" w:customStyle="1" w:styleId="19">
    <w:name w:val="19"/>
    <w:basedOn w:val="a0"/>
    <w:qFormat/>
    <w:rPr>
      <w:rFonts w:ascii="Times New Roman" w:hAnsi="Times New Roman" w:cs="Times New Roman" w:hint="default"/>
    </w:rPr>
  </w:style>
  <w:style w:type="character" w:customStyle="1" w:styleId="font11">
    <w:name w:val="font11"/>
    <w:basedOn w:val="a0"/>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Preformatted"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00" w:after="200"/>
      <w:jc w:val="left"/>
      <w:outlineLvl w:val="1"/>
    </w:pPr>
    <w:rPr>
      <w:rFonts w:asciiTheme="majorHAnsi" w:eastAsia="黑体"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10 磅"/>
    <w:qFormat/>
    <w:pPr>
      <w:widowControl w:val="0"/>
      <w:jc w:val="both"/>
    </w:pPr>
    <w:rPr>
      <w:rFonts w:ascii="Times New Roman" w:eastAsia="宋体" w:hAnsi="Times New Roman" w:cs="Times New Roman"/>
      <w:kern w:val="2"/>
      <w:sz w:val="21"/>
      <w:szCs w:val="24"/>
    </w:rPr>
  </w:style>
  <w:style w:type="paragraph" w:styleId="a3">
    <w:name w:val="annotation text"/>
    <w:basedOn w:val="a"/>
    <w:uiPriority w:val="99"/>
    <w:unhideWhenUsed/>
    <w:qFormat/>
    <w:pPr>
      <w:jc w:val="left"/>
    </w:pPr>
  </w:style>
  <w:style w:type="paragraph" w:styleId="a4">
    <w:name w:val="Plain Text"/>
    <w:basedOn w:val="a"/>
    <w:link w:val="Char"/>
    <w:qFormat/>
    <w:rPr>
      <w:rFonts w:ascii="宋体" w:hAnsi="Courier New"/>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纯文本 Char"/>
    <w:basedOn w:val="a0"/>
    <w:link w:val="a4"/>
    <w:qFormat/>
    <w:rPr>
      <w:rFonts w:ascii="宋体" w:hAnsi="Courier New"/>
    </w:rPr>
  </w:style>
  <w:style w:type="character" w:customStyle="1" w:styleId="2Char">
    <w:name w:val="标题 2 Char"/>
    <w:basedOn w:val="a0"/>
    <w:link w:val="2"/>
    <w:uiPriority w:val="9"/>
    <w:qFormat/>
    <w:rPr>
      <w:rFonts w:asciiTheme="majorHAnsi" w:eastAsia="黑体" w:hAnsiTheme="majorHAnsi" w:cstheme="majorBidi"/>
      <w:b/>
      <w:bCs/>
      <w:sz w:val="36"/>
      <w:szCs w:val="32"/>
    </w:rPr>
  </w:style>
  <w:style w:type="character" w:customStyle="1" w:styleId="19">
    <w:name w:val="19"/>
    <w:basedOn w:val="a0"/>
    <w:qFormat/>
    <w:rPr>
      <w:rFonts w:ascii="Times New Roman" w:hAnsi="Times New Roman" w:cs="Times New Roman" w:hint="default"/>
    </w:r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384</Words>
  <Characters>2195</Characters>
  <Application>Microsoft Office Word</Application>
  <DocSecurity>0</DocSecurity>
  <Lines>18</Lines>
  <Paragraphs>5</Paragraphs>
  <ScaleCrop>false</ScaleCrop>
  <Company>Microsoft</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wym</dc:creator>
  <cp:lastModifiedBy>胡雪冰</cp:lastModifiedBy>
  <cp:revision>5</cp:revision>
  <cp:lastPrinted>2022-10-04T07:26:00Z</cp:lastPrinted>
  <dcterms:created xsi:type="dcterms:W3CDTF">2022-11-14T07:13:00Z</dcterms:created>
  <dcterms:modified xsi:type="dcterms:W3CDTF">2022-11-23T03:22:00Z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AF7FC3CB10574B7D98D9B32BB0AB587E</vt:lpwstr>
  </property>
</Properties>
</file>